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77777777" w:rsidR="009D1FBF" w:rsidRDefault="009D1FBF" w:rsidP="00975DEF">
      <w:r w:rsidRPr="009D1FBF">
        <w:t xml:space="preserve">SAM </w:t>
      </w:r>
      <w:r w:rsidR="000B1140">
        <w:t>r</w:t>
      </w:r>
      <w:r w:rsidRPr="009D1FBF">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11"/>
        <w:gridCol w:w="2550"/>
        <w:gridCol w:w="3962"/>
      </w:tblGrid>
      <w:tr w:rsidR="00D25D84" w:rsidRPr="009D1FBF" w14:paraId="6ACC8C03" w14:textId="77777777" w:rsidTr="008219B8">
        <w:tc>
          <w:tcPr>
            <w:tcW w:w="1701" w:type="dxa"/>
            <w:vAlign w:val="bottom"/>
          </w:tcPr>
          <w:p w14:paraId="190D7B12" w14:textId="03918ACA" w:rsidR="00D25D84" w:rsidRPr="009D1FBF" w:rsidRDefault="00D25D84" w:rsidP="00F04F6E">
            <w:pPr>
              <w:rPr>
                <w:rFonts w:ascii="Times New Roman" w:hAnsi="Times New Roman" w:cs="Times New Roman"/>
                <w:b/>
              </w:rPr>
            </w:pPr>
            <w:r>
              <w:rPr>
                <w:rFonts w:ascii="Times New Roman" w:hAnsi="Times New Roman" w:cs="Times New Roman"/>
                <w:b/>
              </w:rPr>
              <w:t>Prioritātes Nr.</w:t>
            </w:r>
          </w:p>
        </w:tc>
        <w:tc>
          <w:tcPr>
            <w:tcW w:w="711" w:type="dxa"/>
            <w:vAlign w:val="bottom"/>
          </w:tcPr>
          <w:p w14:paraId="3537238D" w14:textId="4C343663" w:rsidR="00D25D84" w:rsidRPr="009D1FBF" w:rsidRDefault="00D25D84" w:rsidP="00F04F6E">
            <w:pPr>
              <w:rPr>
                <w:rFonts w:ascii="Times New Roman" w:hAnsi="Times New Roman" w:cs="Times New Roman"/>
                <w:b/>
              </w:rPr>
            </w:pPr>
            <w:r>
              <w:rPr>
                <w:rFonts w:ascii="Times New Roman" w:hAnsi="Times New Roman" w:cs="Times New Roman"/>
                <w:b/>
              </w:rPr>
              <w:t>3.</w:t>
            </w:r>
            <w:r w:rsidR="00D73E0E">
              <w:rPr>
                <w:rFonts w:ascii="Times New Roman" w:hAnsi="Times New Roman" w:cs="Times New Roman"/>
                <w:b/>
              </w:rPr>
              <w:t>2</w:t>
            </w:r>
            <w:r>
              <w:rPr>
                <w:rFonts w:ascii="Times New Roman" w:hAnsi="Times New Roman" w:cs="Times New Roman"/>
                <w:b/>
              </w:rPr>
              <w:t>.</w:t>
            </w:r>
          </w:p>
        </w:tc>
        <w:tc>
          <w:tcPr>
            <w:tcW w:w="2550" w:type="dxa"/>
            <w:vAlign w:val="bottom"/>
          </w:tcPr>
          <w:p w14:paraId="1F5BB30A" w14:textId="471F6132" w:rsidR="00D25D84" w:rsidRPr="009D1FBF" w:rsidRDefault="00D25D84" w:rsidP="00F04F6E">
            <w:pPr>
              <w:rPr>
                <w:rFonts w:ascii="Times New Roman" w:hAnsi="Times New Roman" w:cs="Times New Roman"/>
                <w:b/>
              </w:rPr>
            </w:pPr>
            <w:r>
              <w:rPr>
                <w:rFonts w:ascii="Times New Roman" w:hAnsi="Times New Roman" w:cs="Times New Roman"/>
                <w:b/>
              </w:rPr>
              <w:t xml:space="preserve">Prioritātes nosaukums: </w:t>
            </w:r>
          </w:p>
        </w:tc>
        <w:tc>
          <w:tcPr>
            <w:tcW w:w="3962" w:type="dxa"/>
            <w:tcBorders>
              <w:bottom w:val="single" w:sz="4" w:space="0" w:color="auto"/>
            </w:tcBorders>
            <w:vAlign w:val="bottom"/>
          </w:tcPr>
          <w:p w14:paraId="1BF03FCE" w14:textId="6AF8EC72" w:rsidR="00D25D84" w:rsidRPr="009D1FBF" w:rsidRDefault="00B0370B" w:rsidP="00F04F6E">
            <w:pPr>
              <w:rPr>
                <w:rFonts w:ascii="Times New Roman" w:hAnsi="Times New Roman" w:cs="Times New Roman"/>
                <w:b/>
              </w:rPr>
            </w:pPr>
            <w:r w:rsidRPr="00B0370B">
              <w:rPr>
                <w:rFonts w:ascii="Times New Roman" w:hAnsi="Times New Roman" w:cs="Times New Roman"/>
                <w:b/>
              </w:rPr>
              <w:t>Pārrobež</w:t>
            </w:r>
            <w:r w:rsidR="00D53ABA">
              <w:rPr>
                <w:rFonts w:ascii="Times New Roman" w:hAnsi="Times New Roman" w:cs="Times New Roman"/>
                <w:b/>
              </w:rPr>
              <w:t>u</w:t>
            </w:r>
            <w:r w:rsidRPr="00B0370B">
              <w:rPr>
                <w:rFonts w:ascii="Times New Roman" w:hAnsi="Times New Roman" w:cs="Times New Roman"/>
                <w:b/>
              </w:rPr>
              <w:t xml:space="preserve"> mobilitāte</w:t>
            </w:r>
          </w:p>
        </w:tc>
      </w:tr>
      <w:tr w:rsidR="00D25D84" w:rsidRPr="009D1FBF" w14:paraId="2380D0ED" w14:textId="77777777" w:rsidTr="008219B8">
        <w:tc>
          <w:tcPr>
            <w:tcW w:w="1701" w:type="dxa"/>
            <w:vAlign w:val="center"/>
          </w:tcPr>
          <w:p w14:paraId="4424488C" w14:textId="636703BE" w:rsidR="00D25D84" w:rsidRPr="009D1FBF" w:rsidRDefault="00D25D84" w:rsidP="008219B8">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11" w:type="dxa"/>
            <w:vAlign w:val="center"/>
          </w:tcPr>
          <w:p w14:paraId="3F000DA2" w14:textId="3BBA41E1" w:rsidR="00D25D84" w:rsidRPr="008219B8" w:rsidRDefault="00D25D84" w:rsidP="008219B8">
            <w:pPr>
              <w:rPr>
                <w:rFonts w:ascii="Times New Roman" w:hAnsi="Times New Roman" w:cs="Times New Roman"/>
                <w:b/>
              </w:rPr>
            </w:pPr>
            <w:r w:rsidRPr="008219B8">
              <w:rPr>
                <w:rFonts w:ascii="Times New Roman" w:hAnsi="Times New Roman" w:cs="Times New Roman"/>
                <w:b/>
              </w:rPr>
              <w:t>3.</w:t>
            </w:r>
            <w:r w:rsidR="00D73E0E" w:rsidRPr="008219B8">
              <w:rPr>
                <w:rFonts w:ascii="Times New Roman" w:hAnsi="Times New Roman" w:cs="Times New Roman"/>
                <w:b/>
              </w:rPr>
              <w:t>2</w:t>
            </w:r>
            <w:r w:rsidRPr="008219B8">
              <w:rPr>
                <w:rFonts w:ascii="Times New Roman" w:hAnsi="Times New Roman" w:cs="Times New Roman"/>
                <w:b/>
              </w:rPr>
              <w:t>.1.</w:t>
            </w:r>
          </w:p>
        </w:tc>
        <w:tc>
          <w:tcPr>
            <w:tcW w:w="2550" w:type="dxa"/>
            <w:vAlign w:val="center"/>
          </w:tcPr>
          <w:p w14:paraId="0017D37A" w14:textId="511C534B" w:rsidR="00D25D84" w:rsidRPr="009D1FBF" w:rsidRDefault="00D25D84" w:rsidP="008219B8">
            <w:pPr>
              <w:rPr>
                <w:rFonts w:ascii="Times New Roman" w:hAnsi="Times New Roman" w:cs="Times New Roman"/>
                <w:b/>
              </w:rPr>
            </w:pPr>
            <w:r w:rsidRPr="009D1FBF">
              <w:rPr>
                <w:rFonts w:ascii="Times New Roman" w:hAnsi="Times New Roman" w:cs="Times New Roman"/>
                <w:b/>
              </w:rPr>
              <w:t>SAM nosaukums:</w:t>
            </w:r>
          </w:p>
        </w:tc>
        <w:tc>
          <w:tcPr>
            <w:tcW w:w="3962" w:type="dxa"/>
            <w:tcBorders>
              <w:top w:val="single" w:sz="4" w:space="0" w:color="auto"/>
              <w:bottom w:val="single" w:sz="4" w:space="0" w:color="auto"/>
            </w:tcBorders>
            <w:vAlign w:val="bottom"/>
          </w:tcPr>
          <w:p w14:paraId="2D1897B5" w14:textId="7B27A6FD" w:rsidR="00D25D84" w:rsidRPr="009D1FBF" w:rsidRDefault="008219B8" w:rsidP="000D30AC">
            <w:pPr>
              <w:spacing w:before="80"/>
              <w:rPr>
                <w:rFonts w:ascii="Times New Roman" w:hAnsi="Times New Roman" w:cs="Times New Roman"/>
                <w:b/>
              </w:rPr>
            </w:pPr>
            <w:r w:rsidRPr="008219B8">
              <w:rPr>
                <w:rFonts w:ascii="Times New Roman" w:hAnsi="Times New Roman" w:cs="Times New Roman"/>
                <w:b/>
              </w:rPr>
              <w:t xml:space="preserve">Attīstīt un izvērst ilgtspējīgu, </w:t>
            </w:r>
            <w:proofErr w:type="spellStart"/>
            <w:r w:rsidRPr="008219B8">
              <w:rPr>
                <w:rFonts w:ascii="Times New Roman" w:hAnsi="Times New Roman" w:cs="Times New Roman"/>
                <w:b/>
              </w:rPr>
              <w:t>klimatnoturīgu</w:t>
            </w:r>
            <w:proofErr w:type="spellEnd"/>
            <w:r w:rsidRPr="008219B8">
              <w:rPr>
                <w:rFonts w:ascii="Times New Roman" w:hAnsi="Times New Roman" w:cs="Times New Roman"/>
                <w:b/>
              </w:rPr>
              <w:t xml:space="preserve">, </w:t>
            </w:r>
            <w:proofErr w:type="spellStart"/>
            <w:r w:rsidRPr="008219B8">
              <w:rPr>
                <w:rFonts w:ascii="Times New Roman" w:hAnsi="Times New Roman" w:cs="Times New Roman"/>
                <w:b/>
              </w:rPr>
              <w:t>intelektisku</w:t>
            </w:r>
            <w:proofErr w:type="spellEnd"/>
            <w:r w:rsidRPr="008219B8">
              <w:rPr>
                <w:rFonts w:ascii="Times New Roman" w:hAnsi="Times New Roman" w:cs="Times New Roman"/>
                <w:b/>
              </w:rPr>
              <w:t xml:space="preserve"> un </w:t>
            </w:r>
            <w:proofErr w:type="spellStart"/>
            <w:r w:rsidRPr="008219B8">
              <w:rPr>
                <w:rFonts w:ascii="Times New Roman" w:hAnsi="Times New Roman" w:cs="Times New Roman"/>
                <w:b/>
              </w:rPr>
              <w:t>intermodālu</w:t>
            </w:r>
            <w:proofErr w:type="spellEnd"/>
            <w:r w:rsidRPr="008219B8">
              <w:rPr>
                <w:rFonts w:ascii="Times New Roman" w:hAnsi="Times New Roman" w:cs="Times New Roman"/>
                <w:b/>
              </w:rPr>
              <w:t xml:space="preserve"> mobilitāti valsts, reģionālā un vietējā līmenī, tostarp uzlabotu piekļuvi TEN-T un pārrobežu mobilitāti</w:t>
            </w:r>
          </w:p>
        </w:tc>
      </w:tr>
    </w:tbl>
    <w:p w14:paraId="1FDBD0DE" w14:textId="77777777" w:rsidR="00666F54" w:rsidRDefault="00666F54"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8219B8" w:rsidRPr="00A1423E" w14:paraId="39E98271" w14:textId="77777777" w:rsidTr="005A65CD">
        <w:tc>
          <w:tcPr>
            <w:tcW w:w="1995" w:type="dxa"/>
          </w:tcPr>
          <w:p w14:paraId="475952BD" w14:textId="77777777" w:rsidR="008219B8" w:rsidRPr="00A1423E" w:rsidRDefault="008219B8" w:rsidP="005A65CD">
            <w:pPr>
              <w:jc w:val="both"/>
              <w:rPr>
                <w:rFonts w:ascii="Times New Roman" w:hAnsi="Times New Roman" w:cs="Times New Roman"/>
                <w:sz w:val="20"/>
                <w:szCs w:val="20"/>
              </w:rPr>
            </w:pPr>
            <w:r w:rsidRPr="00A1423E">
              <w:rPr>
                <w:rFonts w:ascii="Times New Roman" w:hAnsi="Times New Roman" w:cs="Times New Roman"/>
                <w:b/>
                <w:sz w:val="20"/>
                <w:szCs w:val="20"/>
              </w:rPr>
              <w:t>Rādītāja Nr.</w:t>
            </w:r>
            <w:r w:rsidRPr="00A1423E">
              <w:rPr>
                <w:rFonts w:ascii="Times New Roman" w:hAnsi="Times New Roman" w:cs="Times New Roman"/>
                <w:sz w:val="20"/>
                <w:szCs w:val="20"/>
              </w:rPr>
              <w:t xml:space="preserve"> (ID)</w:t>
            </w:r>
          </w:p>
        </w:tc>
        <w:tc>
          <w:tcPr>
            <w:tcW w:w="7072" w:type="dxa"/>
          </w:tcPr>
          <w:p w14:paraId="48C7F407" w14:textId="32562E82" w:rsidR="008219B8" w:rsidRPr="00684CE6" w:rsidRDefault="00083586" w:rsidP="005A65CD">
            <w:pPr>
              <w:rPr>
                <w:rFonts w:ascii="Times New Roman" w:hAnsi="Times New Roman" w:cs="Times New Roman"/>
                <w:sz w:val="20"/>
                <w:szCs w:val="20"/>
              </w:rPr>
            </w:pPr>
            <w:r>
              <w:rPr>
                <w:rFonts w:ascii="Times New Roman" w:hAnsi="Times New Roman" w:cs="Times New Roman"/>
                <w:sz w:val="20"/>
                <w:szCs w:val="20"/>
              </w:rPr>
              <w:t>RCO 46</w:t>
            </w:r>
          </w:p>
        </w:tc>
      </w:tr>
      <w:tr w:rsidR="008219B8" w:rsidRPr="00A1423E" w14:paraId="35064A06" w14:textId="77777777" w:rsidTr="005A65CD">
        <w:trPr>
          <w:trHeight w:val="123"/>
        </w:trPr>
        <w:tc>
          <w:tcPr>
            <w:tcW w:w="1995" w:type="dxa"/>
          </w:tcPr>
          <w:p w14:paraId="4E3DF0FB" w14:textId="77777777" w:rsidR="008219B8" w:rsidRPr="00A1423E" w:rsidRDefault="008219B8" w:rsidP="005A65CD">
            <w:pPr>
              <w:jc w:val="both"/>
              <w:rPr>
                <w:rFonts w:ascii="Times New Roman" w:hAnsi="Times New Roman" w:cs="Times New Roman"/>
                <w:b/>
                <w:sz w:val="20"/>
                <w:szCs w:val="20"/>
              </w:rPr>
            </w:pPr>
            <w:r w:rsidRPr="00A1423E">
              <w:rPr>
                <w:rFonts w:ascii="Times New Roman" w:hAnsi="Times New Roman" w:cs="Times New Roman"/>
                <w:b/>
                <w:sz w:val="20"/>
                <w:szCs w:val="20"/>
              </w:rPr>
              <w:t>Rādītāja nosaukums</w:t>
            </w:r>
          </w:p>
        </w:tc>
        <w:tc>
          <w:tcPr>
            <w:tcW w:w="7072" w:type="dxa"/>
          </w:tcPr>
          <w:p w14:paraId="3952B569" w14:textId="19A696D0" w:rsidR="008219B8" w:rsidRPr="00684CE6" w:rsidRDefault="00083586" w:rsidP="005A65CD">
            <w:pPr>
              <w:rPr>
                <w:rFonts w:ascii="Times New Roman" w:hAnsi="Times New Roman" w:cs="Times New Roman"/>
                <w:sz w:val="20"/>
                <w:szCs w:val="20"/>
              </w:rPr>
            </w:pPr>
            <w:r w:rsidRPr="00083586">
              <w:rPr>
                <w:rFonts w:ascii="Times New Roman" w:hAnsi="Times New Roman" w:cs="Times New Roman"/>
                <w:sz w:val="20"/>
                <w:szCs w:val="20"/>
              </w:rPr>
              <w:t>Rekonstruēto vai modernizēto autoceļu garums – ārpus TEN-T</w:t>
            </w:r>
          </w:p>
        </w:tc>
      </w:tr>
      <w:tr w:rsidR="008219B8" w:rsidRPr="00A1423E" w14:paraId="1A639B72" w14:textId="77777777" w:rsidTr="005A65CD">
        <w:tc>
          <w:tcPr>
            <w:tcW w:w="1995" w:type="dxa"/>
          </w:tcPr>
          <w:p w14:paraId="4D528997" w14:textId="77777777" w:rsidR="008219B8" w:rsidRPr="00A1423E" w:rsidRDefault="008219B8" w:rsidP="005A65CD">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62ECAEE" w14:textId="1CA24939" w:rsidR="00984D7C" w:rsidRDefault="00E55610" w:rsidP="001A1AD6">
            <w:pPr>
              <w:jc w:val="both"/>
              <w:rPr>
                <w:rFonts w:ascii="Times New Roman" w:hAnsi="Times New Roman" w:cs="Times New Roman"/>
                <w:sz w:val="20"/>
                <w:szCs w:val="20"/>
              </w:rPr>
            </w:pPr>
            <w:r>
              <w:rPr>
                <w:rFonts w:ascii="Times New Roman" w:hAnsi="Times New Roman" w:cs="Times New Roman"/>
                <w:sz w:val="20"/>
                <w:szCs w:val="20"/>
              </w:rPr>
              <w:t>Atbalstīto projektu rezultātā r</w:t>
            </w:r>
            <w:r w:rsidRPr="00083586">
              <w:rPr>
                <w:rFonts w:ascii="Times New Roman" w:hAnsi="Times New Roman" w:cs="Times New Roman"/>
                <w:sz w:val="20"/>
                <w:szCs w:val="20"/>
              </w:rPr>
              <w:t>ekonstruēto vai modernizēto ceļu</w:t>
            </w:r>
            <w:r>
              <w:rPr>
                <w:rFonts w:ascii="Times New Roman" w:hAnsi="Times New Roman" w:cs="Times New Roman"/>
                <w:sz w:val="20"/>
                <w:szCs w:val="20"/>
              </w:rPr>
              <w:t xml:space="preserve"> posmu</w:t>
            </w:r>
            <w:r w:rsidRPr="00083586">
              <w:rPr>
                <w:rFonts w:ascii="Times New Roman" w:hAnsi="Times New Roman" w:cs="Times New Roman"/>
                <w:sz w:val="20"/>
                <w:szCs w:val="20"/>
              </w:rPr>
              <w:t xml:space="preserve"> </w:t>
            </w:r>
            <w:r>
              <w:rPr>
                <w:rFonts w:ascii="Times New Roman" w:hAnsi="Times New Roman" w:cs="Times New Roman"/>
                <w:sz w:val="20"/>
                <w:szCs w:val="20"/>
              </w:rPr>
              <w:t xml:space="preserve">kopējais </w:t>
            </w:r>
            <w:r w:rsidRPr="00083586">
              <w:rPr>
                <w:rFonts w:ascii="Times New Roman" w:hAnsi="Times New Roman" w:cs="Times New Roman"/>
                <w:sz w:val="20"/>
                <w:szCs w:val="20"/>
              </w:rPr>
              <w:t>garums</w:t>
            </w:r>
            <w:r>
              <w:rPr>
                <w:rFonts w:ascii="Times New Roman" w:hAnsi="Times New Roman" w:cs="Times New Roman"/>
                <w:sz w:val="20"/>
                <w:szCs w:val="20"/>
              </w:rPr>
              <w:t xml:space="preserve"> ārpus TEN-T. </w:t>
            </w:r>
            <w:r w:rsidRPr="00E55610">
              <w:rPr>
                <w:rFonts w:ascii="Times New Roman" w:hAnsi="Times New Roman" w:cs="Times New Roman"/>
                <w:sz w:val="20"/>
                <w:szCs w:val="20"/>
              </w:rPr>
              <w:t>Intervences pasākumi var ietvert būvdarbus, piemēram, pārbūvi, seguma atjaunošanu, pārkārtošanu utt.</w:t>
            </w:r>
          </w:p>
          <w:p w14:paraId="6F1D5AFE" w14:textId="77777777" w:rsidR="00556241" w:rsidRPr="00556241" w:rsidRDefault="00556241" w:rsidP="001A1AD6">
            <w:pPr>
              <w:jc w:val="both"/>
              <w:rPr>
                <w:rFonts w:ascii="Times New Roman" w:hAnsi="Times New Roman" w:cs="Times New Roman"/>
                <w:sz w:val="20"/>
                <w:szCs w:val="20"/>
              </w:rPr>
            </w:pPr>
            <w:r w:rsidRPr="00556241">
              <w:rPr>
                <w:rFonts w:ascii="Times New Roman" w:hAnsi="Times New Roman" w:cs="Times New Roman"/>
                <w:sz w:val="20"/>
                <w:szCs w:val="20"/>
              </w:rPr>
              <w:t xml:space="preserve">Ceļi parasti ir </w:t>
            </w:r>
            <w:proofErr w:type="spellStart"/>
            <w:r w:rsidRPr="00556241">
              <w:rPr>
                <w:rFonts w:ascii="Times New Roman" w:hAnsi="Times New Roman" w:cs="Times New Roman"/>
                <w:sz w:val="20"/>
                <w:szCs w:val="20"/>
              </w:rPr>
              <w:t>divvirzienu</w:t>
            </w:r>
            <w:proofErr w:type="spellEnd"/>
            <w:r w:rsidRPr="00556241">
              <w:rPr>
                <w:rFonts w:ascii="Times New Roman" w:hAnsi="Times New Roman" w:cs="Times New Roman"/>
                <w:sz w:val="20"/>
                <w:szCs w:val="20"/>
              </w:rPr>
              <w:t xml:space="preserve"> ceļi (vismaz viena josla katrā virzienā. Ceļa garumu mēra kā </w:t>
            </w:r>
            <w:proofErr w:type="spellStart"/>
            <w:r w:rsidRPr="00556241">
              <w:rPr>
                <w:rFonts w:ascii="Times New Roman" w:hAnsi="Times New Roman" w:cs="Times New Roman"/>
                <w:sz w:val="20"/>
                <w:szCs w:val="20"/>
              </w:rPr>
              <w:t>divvirzienu</w:t>
            </w:r>
            <w:proofErr w:type="spellEnd"/>
            <w:r w:rsidRPr="00556241">
              <w:rPr>
                <w:rFonts w:ascii="Times New Roman" w:hAnsi="Times New Roman" w:cs="Times New Roman"/>
                <w:sz w:val="20"/>
                <w:szCs w:val="20"/>
              </w:rPr>
              <w:t xml:space="preserve"> ceļa garumu (joslu kilometrus nenorāda).</w:t>
            </w:r>
          </w:p>
          <w:p w14:paraId="727555A5" w14:textId="3EB9CD8B" w:rsidR="008219B8" w:rsidRPr="00684CE6" w:rsidRDefault="00556241" w:rsidP="001A1AD6">
            <w:pPr>
              <w:jc w:val="both"/>
              <w:rPr>
                <w:rFonts w:ascii="Times New Roman" w:hAnsi="Times New Roman" w:cs="Times New Roman"/>
                <w:sz w:val="20"/>
                <w:szCs w:val="20"/>
              </w:rPr>
            </w:pPr>
            <w:r w:rsidRPr="00556241">
              <w:rPr>
                <w:rFonts w:ascii="Times New Roman" w:hAnsi="Times New Roman" w:cs="Times New Roman"/>
                <w:sz w:val="20"/>
                <w:szCs w:val="20"/>
              </w:rPr>
              <w:t>Rādītājs neietver satiksmes pārvaldības sistēmu intervences</w:t>
            </w:r>
            <w:r w:rsidR="000F4981">
              <w:rPr>
                <w:rFonts w:ascii="Times New Roman" w:hAnsi="Times New Roman" w:cs="Times New Roman"/>
                <w:sz w:val="20"/>
                <w:szCs w:val="20"/>
              </w:rPr>
              <w:t xml:space="preserve"> pasākumus</w:t>
            </w:r>
            <w:r w:rsidRPr="00556241">
              <w:rPr>
                <w:rFonts w:ascii="Times New Roman" w:hAnsi="Times New Roman" w:cs="Times New Roman"/>
                <w:sz w:val="20"/>
                <w:szCs w:val="20"/>
              </w:rPr>
              <w:t xml:space="preserve"> (kas ir iekļaut</w:t>
            </w:r>
            <w:r w:rsidR="000F4981">
              <w:rPr>
                <w:rFonts w:ascii="Times New Roman" w:hAnsi="Times New Roman" w:cs="Times New Roman"/>
                <w:sz w:val="20"/>
                <w:szCs w:val="20"/>
              </w:rPr>
              <w:t>i</w:t>
            </w:r>
            <w:r w:rsidRPr="00556241">
              <w:rPr>
                <w:rFonts w:ascii="Times New Roman" w:hAnsi="Times New Roman" w:cs="Times New Roman"/>
                <w:sz w:val="20"/>
                <w:szCs w:val="20"/>
              </w:rPr>
              <w:t xml:space="preserve"> RCO109 attiecībā uz ceļiem, kas nav TEN-T). Turklāt nav iekļauta uzturēšana un remonts (piemēram, </w:t>
            </w:r>
            <w:r w:rsidR="000F4981">
              <w:rPr>
                <w:rFonts w:ascii="Times New Roman" w:hAnsi="Times New Roman" w:cs="Times New Roman"/>
                <w:sz w:val="20"/>
                <w:szCs w:val="20"/>
              </w:rPr>
              <w:t>bedrīšu remonts</w:t>
            </w:r>
            <w:r w:rsidRPr="00556241">
              <w:rPr>
                <w:rFonts w:ascii="Times New Roman" w:hAnsi="Times New Roman" w:cs="Times New Roman"/>
                <w:sz w:val="20"/>
                <w:szCs w:val="20"/>
              </w:rPr>
              <w:t>, ceļa marķējums).</w:t>
            </w:r>
          </w:p>
        </w:tc>
      </w:tr>
      <w:tr w:rsidR="008219B8" w:rsidRPr="00A1423E" w14:paraId="424AD62D" w14:textId="77777777" w:rsidTr="005A65CD">
        <w:tc>
          <w:tcPr>
            <w:tcW w:w="1995" w:type="dxa"/>
          </w:tcPr>
          <w:p w14:paraId="7A4F2BAB" w14:textId="77777777" w:rsidR="008219B8" w:rsidRPr="00A1423E" w:rsidRDefault="008219B8" w:rsidP="005A65CD">
            <w:pPr>
              <w:jc w:val="both"/>
              <w:rPr>
                <w:rFonts w:ascii="Times New Roman" w:hAnsi="Times New Roman" w:cs="Times New Roman"/>
                <w:sz w:val="20"/>
                <w:szCs w:val="20"/>
              </w:rPr>
            </w:pPr>
            <w:r w:rsidRPr="00A1423E">
              <w:rPr>
                <w:rFonts w:ascii="Times New Roman" w:hAnsi="Times New Roman" w:cs="Times New Roman"/>
                <w:b/>
                <w:sz w:val="20"/>
                <w:szCs w:val="20"/>
              </w:rPr>
              <w:t>Rādītāja veids</w:t>
            </w:r>
            <w:r w:rsidRPr="00A1423E">
              <w:rPr>
                <w:rFonts w:ascii="Times New Roman" w:hAnsi="Times New Roman" w:cs="Times New Roman"/>
                <w:sz w:val="20"/>
                <w:szCs w:val="20"/>
              </w:rPr>
              <w:t xml:space="preserve"> </w:t>
            </w:r>
          </w:p>
        </w:tc>
        <w:tc>
          <w:tcPr>
            <w:tcW w:w="7072" w:type="dxa"/>
          </w:tcPr>
          <w:p w14:paraId="4A4B355C" w14:textId="124A7541" w:rsidR="008219B8" w:rsidRPr="00A1423E" w:rsidRDefault="00083586" w:rsidP="005A65CD">
            <w:pPr>
              <w:rPr>
                <w:rFonts w:ascii="Times New Roman" w:hAnsi="Times New Roman" w:cs="Times New Roman"/>
                <w:sz w:val="20"/>
                <w:szCs w:val="20"/>
              </w:rPr>
            </w:pPr>
            <w:r>
              <w:rPr>
                <w:rFonts w:ascii="Times New Roman" w:hAnsi="Times New Roman" w:cs="Times New Roman"/>
                <w:sz w:val="20"/>
                <w:szCs w:val="20"/>
              </w:rPr>
              <w:t>Iznākuma</w:t>
            </w:r>
          </w:p>
        </w:tc>
      </w:tr>
      <w:tr w:rsidR="008219B8" w:rsidRPr="00A1423E" w14:paraId="7F2622C9" w14:textId="77777777" w:rsidTr="005A65CD">
        <w:tc>
          <w:tcPr>
            <w:tcW w:w="1995" w:type="dxa"/>
          </w:tcPr>
          <w:p w14:paraId="4C074853" w14:textId="77777777" w:rsidR="008219B8" w:rsidRPr="00083586" w:rsidRDefault="008219B8" w:rsidP="005A65CD">
            <w:pPr>
              <w:jc w:val="both"/>
              <w:rPr>
                <w:rFonts w:ascii="Times New Roman" w:hAnsi="Times New Roman" w:cs="Times New Roman"/>
                <w:b/>
                <w:sz w:val="20"/>
                <w:szCs w:val="20"/>
              </w:rPr>
            </w:pPr>
            <w:r w:rsidRPr="00083586">
              <w:rPr>
                <w:rFonts w:ascii="Times New Roman" w:hAnsi="Times New Roman" w:cs="Times New Roman"/>
                <w:b/>
                <w:sz w:val="20"/>
                <w:szCs w:val="20"/>
              </w:rPr>
              <w:t>Rādītāja mērvienība</w:t>
            </w:r>
          </w:p>
        </w:tc>
        <w:tc>
          <w:tcPr>
            <w:tcW w:w="7072" w:type="dxa"/>
          </w:tcPr>
          <w:p w14:paraId="4E6E7909" w14:textId="0AA1CD5A" w:rsidR="008219B8" w:rsidRPr="00083586" w:rsidRDefault="00083586" w:rsidP="005A65CD">
            <w:pPr>
              <w:rPr>
                <w:rFonts w:ascii="Times New Roman" w:hAnsi="Times New Roman" w:cs="Times New Roman"/>
                <w:sz w:val="20"/>
                <w:szCs w:val="20"/>
              </w:rPr>
            </w:pPr>
            <w:r w:rsidRPr="00083586">
              <w:rPr>
                <w:rFonts w:ascii="Times New Roman" w:hAnsi="Times New Roman" w:cs="Times New Roman"/>
                <w:sz w:val="20"/>
                <w:szCs w:val="20"/>
              </w:rPr>
              <w:t>km</w:t>
            </w:r>
          </w:p>
        </w:tc>
      </w:tr>
      <w:tr w:rsidR="008219B8" w:rsidRPr="00A1423E" w14:paraId="162E85B3" w14:textId="77777777" w:rsidTr="005A65CD">
        <w:tc>
          <w:tcPr>
            <w:tcW w:w="1995" w:type="dxa"/>
          </w:tcPr>
          <w:p w14:paraId="75117506" w14:textId="77777777" w:rsidR="008219B8" w:rsidRPr="00A1423E" w:rsidRDefault="008219B8" w:rsidP="005A65CD">
            <w:pPr>
              <w:jc w:val="both"/>
              <w:rPr>
                <w:rFonts w:ascii="Times New Roman" w:hAnsi="Times New Roman" w:cs="Times New Roman"/>
                <w:b/>
                <w:sz w:val="20"/>
                <w:szCs w:val="20"/>
              </w:rPr>
            </w:pPr>
            <w:r w:rsidRPr="00A1423E">
              <w:rPr>
                <w:rFonts w:ascii="Times New Roman" w:hAnsi="Times New Roman" w:cs="Times New Roman"/>
                <w:b/>
                <w:sz w:val="20"/>
                <w:szCs w:val="20"/>
              </w:rPr>
              <w:t>Bāzes (sākotnējās) vērtības gads un bāzes vērtība</w:t>
            </w:r>
          </w:p>
        </w:tc>
        <w:tc>
          <w:tcPr>
            <w:tcW w:w="7072" w:type="dxa"/>
          </w:tcPr>
          <w:p w14:paraId="39C358B2" w14:textId="76884889" w:rsidR="008219B8" w:rsidRPr="00A1423E" w:rsidRDefault="00083586" w:rsidP="005A65CD">
            <w:pPr>
              <w:rPr>
                <w:rFonts w:ascii="Times New Roman" w:hAnsi="Times New Roman" w:cs="Times New Roman"/>
                <w:sz w:val="20"/>
                <w:szCs w:val="20"/>
              </w:rPr>
            </w:pPr>
            <w:r>
              <w:rPr>
                <w:rFonts w:ascii="Times New Roman" w:hAnsi="Times New Roman" w:cs="Times New Roman"/>
                <w:sz w:val="20"/>
                <w:szCs w:val="20"/>
              </w:rPr>
              <w:t>0</w:t>
            </w:r>
          </w:p>
        </w:tc>
      </w:tr>
      <w:tr w:rsidR="008219B8" w:rsidRPr="00A1423E" w14:paraId="24DB8F96" w14:textId="77777777" w:rsidTr="005A65CD">
        <w:tc>
          <w:tcPr>
            <w:tcW w:w="1995" w:type="dxa"/>
          </w:tcPr>
          <w:p w14:paraId="11CBE01F" w14:textId="77777777" w:rsidR="008219B8" w:rsidRPr="00A1423E" w:rsidRDefault="008219B8" w:rsidP="005A65CD">
            <w:pPr>
              <w:jc w:val="both"/>
              <w:rPr>
                <w:rFonts w:ascii="Times New Roman" w:hAnsi="Times New Roman" w:cs="Times New Roman"/>
                <w:sz w:val="20"/>
                <w:szCs w:val="20"/>
              </w:rPr>
            </w:pPr>
            <w:r w:rsidRPr="00A1423E">
              <w:rPr>
                <w:rFonts w:ascii="Times New Roman" w:hAnsi="Times New Roman" w:cs="Times New Roman"/>
                <w:b/>
                <w:sz w:val="20"/>
                <w:szCs w:val="20"/>
              </w:rPr>
              <w:t>Starpposma vērtība</w:t>
            </w:r>
            <w:r w:rsidRPr="00A1423E">
              <w:rPr>
                <w:rFonts w:ascii="Times New Roman" w:hAnsi="Times New Roman" w:cs="Times New Roman"/>
                <w:sz w:val="20"/>
                <w:szCs w:val="20"/>
              </w:rPr>
              <w:t xml:space="preserve"> uz 31.12.2024.</w:t>
            </w:r>
          </w:p>
        </w:tc>
        <w:tc>
          <w:tcPr>
            <w:tcW w:w="7072" w:type="dxa"/>
          </w:tcPr>
          <w:p w14:paraId="5561D2A9" w14:textId="77777777" w:rsidR="008219B8" w:rsidRPr="00A1423E" w:rsidRDefault="008219B8" w:rsidP="005A65CD">
            <w:pPr>
              <w:rPr>
                <w:rFonts w:ascii="Times New Roman" w:hAnsi="Times New Roman" w:cs="Times New Roman"/>
                <w:sz w:val="20"/>
                <w:szCs w:val="20"/>
              </w:rPr>
            </w:pPr>
            <w:r w:rsidRPr="00A1423E">
              <w:rPr>
                <w:rFonts w:ascii="Times New Roman" w:hAnsi="Times New Roman" w:cs="Times New Roman"/>
                <w:sz w:val="20"/>
                <w:szCs w:val="20"/>
              </w:rPr>
              <w:t>0</w:t>
            </w:r>
          </w:p>
        </w:tc>
      </w:tr>
      <w:tr w:rsidR="008219B8" w:rsidRPr="00A1423E" w14:paraId="49F341AC" w14:textId="77777777" w:rsidTr="005A65CD">
        <w:tc>
          <w:tcPr>
            <w:tcW w:w="1995" w:type="dxa"/>
          </w:tcPr>
          <w:p w14:paraId="16204071" w14:textId="77777777" w:rsidR="008219B8" w:rsidRPr="00A1423E" w:rsidRDefault="008219B8" w:rsidP="005A65CD">
            <w:pPr>
              <w:jc w:val="both"/>
              <w:rPr>
                <w:rFonts w:ascii="Times New Roman" w:hAnsi="Times New Roman" w:cs="Times New Roman"/>
                <w:sz w:val="20"/>
                <w:szCs w:val="20"/>
              </w:rPr>
            </w:pPr>
            <w:r w:rsidRPr="00A1423E">
              <w:rPr>
                <w:rFonts w:ascii="Times New Roman" w:hAnsi="Times New Roman" w:cs="Times New Roman"/>
                <w:b/>
                <w:sz w:val="20"/>
                <w:szCs w:val="20"/>
              </w:rPr>
              <w:t>Sasniedzamā vērtība</w:t>
            </w:r>
            <w:r w:rsidRPr="00A1423E">
              <w:rPr>
                <w:rFonts w:ascii="Times New Roman" w:hAnsi="Times New Roman" w:cs="Times New Roman"/>
                <w:sz w:val="20"/>
                <w:szCs w:val="20"/>
              </w:rPr>
              <w:t xml:space="preserve"> uz 31.12.2029.</w:t>
            </w:r>
          </w:p>
        </w:tc>
        <w:tc>
          <w:tcPr>
            <w:tcW w:w="7072" w:type="dxa"/>
          </w:tcPr>
          <w:p w14:paraId="6E54E572" w14:textId="094D608C" w:rsidR="008219B8" w:rsidRPr="00A1423E" w:rsidRDefault="00664765" w:rsidP="005A65CD">
            <w:pPr>
              <w:rPr>
                <w:rFonts w:ascii="Times New Roman" w:hAnsi="Times New Roman" w:cs="Times New Roman"/>
                <w:sz w:val="20"/>
                <w:szCs w:val="20"/>
              </w:rPr>
            </w:pPr>
            <w:r>
              <w:rPr>
                <w:rFonts w:ascii="Times New Roman" w:hAnsi="Times New Roman" w:cs="Times New Roman"/>
                <w:sz w:val="20"/>
                <w:szCs w:val="20"/>
              </w:rPr>
              <w:t>0,31 km</w:t>
            </w:r>
          </w:p>
        </w:tc>
      </w:tr>
      <w:tr w:rsidR="008219B8" w:rsidRPr="00A1423E" w14:paraId="65A9EC0E" w14:textId="77777777" w:rsidTr="005A65CD">
        <w:tc>
          <w:tcPr>
            <w:tcW w:w="1995" w:type="dxa"/>
            <w:vMerge w:val="restart"/>
          </w:tcPr>
          <w:p w14:paraId="142B35AF" w14:textId="77777777" w:rsidR="008219B8" w:rsidRPr="00F20044" w:rsidRDefault="008219B8" w:rsidP="005A65CD">
            <w:pPr>
              <w:jc w:val="both"/>
              <w:rPr>
                <w:rFonts w:ascii="Times New Roman" w:hAnsi="Times New Roman" w:cs="Times New Roman"/>
                <w:b/>
                <w:sz w:val="20"/>
                <w:szCs w:val="20"/>
              </w:rPr>
            </w:pPr>
            <w:r w:rsidRPr="00F20044">
              <w:rPr>
                <w:rFonts w:ascii="Times New Roman" w:hAnsi="Times New Roman" w:cs="Times New Roman"/>
                <w:b/>
                <w:sz w:val="20"/>
                <w:szCs w:val="20"/>
              </w:rPr>
              <w:t>Pieņēmumi un aprēķini</w:t>
            </w:r>
            <w:r w:rsidRPr="00F20044">
              <w:rPr>
                <w:rStyle w:val="FootnoteReference"/>
                <w:rFonts w:ascii="Times New Roman" w:eastAsia="Times New Roman" w:hAnsi="Times New Roman" w:cs="Times New Roman"/>
                <w:b/>
                <w:bCs/>
                <w:sz w:val="20"/>
                <w:szCs w:val="20"/>
              </w:rPr>
              <w:footnoteReference w:id="2"/>
            </w:r>
          </w:p>
          <w:p w14:paraId="58B73804" w14:textId="77777777" w:rsidR="008219B8" w:rsidRPr="00F20044" w:rsidRDefault="008219B8" w:rsidP="005A65CD">
            <w:pPr>
              <w:jc w:val="both"/>
              <w:rPr>
                <w:rFonts w:ascii="Times New Roman" w:hAnsi="Times New Roman" w:cs="Times New Roman"/>
                <w:sz w:val="20"/>
                <w:szCs w:val="20"/>
              </w:rPr>
            </w:pPr>
          </w:p>
        </w:tc>
        <w:tc>
          <w:tcPr>
            <w:tcW w:w="7072" w:type="dxa"/>
          </w:tcPr>
          <w:p w14:paraId="07ECC933" w14:textId="77777777" w:rsidR="008219B8" w:rsidRPr="00F20044" w:rsidRDefault="008219B8" w:rsidP="005A65CD">
            <w:pPr>
              <w:jc w:val="both"/>
              <w:rPr>
                <w:rFonts w:ascii="Times New Roman" w:hAnsi="Times New Roman" w:cs="Times New Roman"/>
                <w:sz w:val="20"/>
                <w:szCs w:val="20"/>
              </w:rPr>
            </w:pPr>
            <w:r w:rsidRPr="00F20044">
              <w:rPr>
                <w:rFonts w:ascii="Times New Roman" w:hAnsi="Times New Roman" w:cs="Times New Roman"/>
                <w:b/>
                <w:sz w:val="20"/>
                <w:szCs w:val="20"/>
              </w:rPr>
              <w:t>Kritēriji rādītāju izvēlei</w:t>
            </w:r>
            <w:r w:rsidRPr="00F20044">
              <w:rPr>
                <w:rFonts w:ascii="Times New Roman" w:hAnsi="Times New Roman" w:cs="Times New Roman"/>
                <w:sz w:val="20"/>
                <w:szCs w:val="20"/>
              </w:rPr>
              <w:t xml:space="preserve">: </w:t>
            </w:r>
          </w:p>
          <w:p w14:paraId="21EF518B" w14:textId="777C66E6" w:rsidR="008219B8" w:rsidRPr="00F20044" w:rsidRDefault="00083586" w:rsidP="005A65CD">
            <w:pPr>
              <w:jc w:val="both"/>
              <w:rPr>
                <w:rFonts w:ascii="Times New Roman" w:hAnsi="Times New Roman" w:cs="Times New Roman"/>
                <w:sz w:val="20"/>
                <w:szCs w:val="20"/>
              </w:rPr>
            </w:pPr>
            <w:r w:rsidRPr="006F458A">
              <w:rPr>
                <w:rFonts w:ascii="Times New Roman" w:hAnsi="Times New Roman" w:cs="Times New Roman"/>
                <w:sz w:val="20"/>
                <w:szCs w:val="20"/>
              </w:rPr>
              <w:t>Plānojot ieguldījumus, tika izvēlēti tādi regulu priekšlikumos ietvertie kopējie iznākuma un rezultāta rādītāji, kas visatbilstošāk atspoguļo sagaidāmos risinājumus un rezultātus, ņemot vērā plānotās darbības specifisko atbalsta mērķu ietvaros</w:t>
            </w:r>
            <w:r w:rsidR="008219B8" w:rsidRPr="00F20044">
              <w:rPr>
                <w:rFonts w:ascii="Times New Roman" w:hAnsi="Times New Roman" w:cs="Times New Roman"/>
                <w:sz w:val="20"/>
                <w:szCs w:val="20"/>
              </w:rPr>
              <w:t xml:space="preserve">. </w:t>
            </w:r>
          </w:p>
          <w:p w14:paraId="7517F4D2" w14:textId="77777777" w:rsidR="008219B8" w:rsidRPr="00F20044" w:rsidRDefault="008219B8" w:rsidP="005A65CD">
            <w:pPr>
              <w:pStyle w:val="ListParagraph"/>
              <w:numPr>
                <w:ilvl w:val="0"/>
                <w:numId w:val="1"/>
              </w:numPr>
              <w:ind w:left="589" w:hanging="284"/>
              <w:jc w:val="both"/>
              <w:rPr>
                <w:rFonts w:ascii="Times New Roman" w:hAnsi="Times New Roman" w:cs="Times New Roman"/>
                <w:sz w:val="20"/>
                <w:szCs w:val="20"/>
              </w:rPr>
            </w:pPr>
            <w:r w:rsidRPr="00F20044">
              <w:rPr>
                <w:rFonts w:ascii="Times New Roman" w:hAnsi="Times New Roman" w:cs="Times New Roman"/>
                <w:b/>
                <w:bCs/>
                <w:sz w:val="20"/>
                <w:szCs w:val="20"/>
              </w:rPr>
              <w:t>Sasaiste</w:t>
            </w:r>
            <w:r w:rsidRPr="00F20044">
              <w:rPr>
                <w:rFonts w:ascii="Times New Roman" w:hAnsi="Times New Roman" w:cs="Times New Roman"/>
                <w:sz w:val="20"/>
                <w:szCs w:val="20"/>
              </w:rPr>
              <w:t xml:space="preserve"> </w:t>
            </w:r>
            <w:r w:rsidRPr="00F20044">
              <w:rPr>
                <w:rFonts w:ascii="Times New Roman" w:hAnsi="Times New Roman" w:cs="Times New Roman"/>
                <w:b/>
                <w:bCs/>
                <w:sz w:val="20"/>
                <w:szCs w:val="20"/>
              </w:rPr>
              <w:t>ar plānotajiem ieguldījumiem</w:t>
            </w:r>
            <w:r w:rsidRPr="00F20044">
              <w:rPr>
                <w:rFonts w:ascii="Times New Roman" w:hAnsi="Times New Roman" w:cs="Times New Roman"/>
                <w:sz w:val="20"/>
                <w:szCs w:val="20"/>
              </w:rPr>
              <w:t>. Rādītāj</w:t>
            </w:r>
            <w:r>
              <w:rPr>
                <w:rFonts w:ascii="Times New Roman" w:hAnsi="Times New Roman" w:cs="Times New Roman"/>
                <w:sz w:val="20"/>
                <w:szCs w:val="20"/>
              </w:rPr>
              <w:t>a</w:t>
            </w:r>
            <w:r w:rsidRPr="00F20044">
              <w:rPr>
                <w:rFonts w:ascii="Times New Roman" w:hAnsi="Times New Roman" w:cs="Times New Roman"/>
                <w:sz w:val="20"/>
                <w:szCs w:val="20"/>
              </w:rPr>
              <w:t xml:space="preserve"> izvēlē tika ņemts vērā, vai izvēlētais rādītājs var atspoguļot rezultātus un ietekmi, ko radīs veiktie ieguldījumi. </w:t>
            </w:r>
          </w:p>
          <w:p w14:paraId="33180663" w14:textId="77777777" w:rsidR="008219B8" w:rsidRPr="00F20044" w:rsidRDefault="008219B8" w:rsidP="005A65CD">
            <w:pPr>
              <w:pStyle w:val="ListParagraph"/>
              <w:numPr>
                <w:ilvl w:val="0"/>
                <w:numId w:val="1"/>
              </w:numPr>
              <w:ind w:left="589" w:hanging="284"/>
              <w:jc w:val="both"/>
              <w:rPr>
                <w:rFonts w:ascii="Times New Roman" w:eastAsia="Times New Roman" w:hAnsi="Times New Roman" w:cs="Times New Roman"/>
                <w:sz w:val="20"/>
                <w:szCs w:val="20"/>
              </w:rPr>
            </w:pPr>
            <w:r w:rsidRPr="00F20044">
              <w:rPr>
                <w:rFonts w:ascii="Times New Roman" w:hAnsi="Times New Roman" w:cs="Times New Roman"/>
                <w:b/>
                <w:bCs/>
                <w:sz w:val="20"/>
                <w:szCs w:val="20"/>
              </w:rPr>
              <w:t>Būtiskums</w:t>
            </w:r>
            <w:r w:rsidRPr="00F20044">
              <w:rPr>
                <w:rFonts w:ascii="Times New Roman" w:hAnsi="Times New Roman" w:cs="Times New Roman"/>
                <w:sz w:val="20"/>
                <w:szCs w:val="20"/>
              </w:rPr>
              <w:t xml:space="preserve"> </w:t>
            </w:r>
            <w:r w:rsidRPr="00F20044">
              <w:rPr>
                <w:rFonts w:ascii="Times New Roman" w:hAnsi="Times New Roman" w:cs="Times New Roman"/>
                <w:b/>
                <w:bCs/>
                <w:sz w:val="20"/>
                <w:szCs w:val="20"/>
              </w:rPr>
              <w:t>attiecībā uz plānotajiem ieguldījumiem</w:t>
            </w:r>
            <w:r w:rsidRPr="00F20044">
              <w:rPr>
                <w:rFonts w:ascii="Times New Roman" w:hAnsi="Times New Roman" w:cs="Times New Roman"/>
                <w:sz w:val="20"/>
                <w:szCs w:val="20"/>
              </w:rPr>
              <w:t xml:space="preserve">. Tai skaitā tika apzināts, vai izvēlētais rādītājs atspoguļo </w:t>
            </w:r>
            <w:r>
              <w:rPr>
                <w:rFonts w:ascii="Times New Roman" w:hAnsi="Times New Roman" w:cs="Times New Roman"/>
                <w:sz w:val="20"/>
                <w:szCs w:val="20"/>
              </w:rPr>
              <w:t>visu</w:t>
            </w:r>
            <w:r w:rsidRPr="00F20044">
              <w:rPr>
                <w:rFonts w:ascii="Times New Roman" w:hAnsi="Times New Roman" w:cs="Times New Roman"/>
                <w:sz w:val="20"/>
                <w:szCs w:val="20"/>
              </w:rPr>
              <w:t xml:space="preserve"> SAM ietvaros plānot</w:t>
            </w:r>
            <w:r>
              <w:rPr>
                <w:rFonts w:ascii="Times New Roman" w:hAnsi="Times New Roman" w:cs="Times New Roman"/>
                <w:sz w:val="20"/>
                <w:szCs w:val="20"/>
              </w:rPr>
              <w:t>o</w:t>
            </w:r>
            <w:r w:rsidRPr="00F20044">
              <w:rPr>
                <w:rFonts w:ascii="Times New Roman" w:hAnsi="Times New Roman" w:cs="Times New Roman"/>
                <w:sz w:val="20"/>
                <w:szCs w:val="20"/>
              </w:rPr>
              <w:t xml:space="preserve"> darbīb</w:t>
            </w:r>
            <w:r>
              <w:rPr>
                <w:rFonts w:ascii="Times New Roman" w:hAnsi="Times New Roman" w:cs="Times New Roman"/>
                <w:sz w:val="20"/>
                <w:szCs w:val="20"/>
              </w:rPr>
              <w:t>u apjomu</w:t>
            </w:r>
            <w:r w:rsidRPr="00F20044">
              <w:rPr>
                <w:rFonts w:ascii="Times New Roman" w:hAnsi="Times New Roman" w:cs="Times New Roman"/>
                <w:sz w:val="20"/>
                <w:szCs w:val="20"/>
              </w:rPr>
              <w:t>.</w:t>
            </w:r>
          </w:p>
          <w:p w14:paraId="3BB9E599" w14:textId="7BFA13A5" w:rsidR="00AE2CEC" w:rsidRPr="00AE2CEC" w:rsidRDefault="008219B8" w:rsidP="00F74C39">
            <w:pPr>
              <w:pStyle w:val="ListParagraph"/>
              <w:numPr>
                <w:ilvl w:val="0"/>
                <w:numId w:val="1"/>
              </w:numPr>
              <w:ind w:left="589" w:hanging="284"/>
              <w:jc w:val="both"/>
              <w:rPr>
                <w:rFonts w:ascii="Times New Roman" w:eastAsia="Times New Roman" w:hAnsi="Times New Roman" w:cs="Times New Roman"/>
                <w:sz w:val="20"/>
                <w:szCs w:val="20"/>
              </w:rPr>
            </w:pPr>
            <w:r w:rsidRPr="00F20044">
              <w:rPr>
                <w:rFonts w:ascii="Times New Roman" w:hAnsi="Times New Roman" w:cs="Times New Roman"/>
                <w:b/>
                <w:bCs/>
                <w:sz w:val="20"/>
                <w:szCs w:val="20"/>
              </w:rPr>
              <w:t>Datu pieejamība</w:t>
            </w:r>
            <w:r w:rsidRPr="00F20044">
              <w:rPr>
                <w:rFonts w:ascii="Times New Roman" w:hAnsi="Times New Roman" w:cs="Times New Roman"/>
                <w:sz w:val="20"/>
                <w:szCs w:val="20"/>
              </w:rPr>
              <w:t>. Tika vērtēts, vai no projekt</w:t>
            </w:r>
            <w:r>
              <w:rPr>
                <w:rFonts w:ascii="Times New Roman" w:hAnsi="Times New Roman" w:cs="Times New Roman"/>
                <w:sz w:val="20"/>
                <w:szCs w:val="20"/>
              </w:rPr>
              <w:t>a</w:t>
            </w:r>
            <w:r w:rsidRPr="00F20044">
              <w:rPr>
                <w:rFonts w:ascii="Times New Roman" w:hAnsi="Times New Roman" w:cs="Times New Roman"/>
                <w:sz w:val="20"/>
                <w:szCs w:val="20"/>
              </w:rPr>
              <w:t xml:space="preserve"> datiem vai citiem datu avotiem būs iespējams nodrošināt ticamu un korektu datu iegūšanu, lai nodrošinātu kvalitatīvu rādītāj</w:t>
            </w:r>
            <w:r>
              <w:rPr>
                <w:rFonts w:ascii="Times New Roman" w:hAnsi="Times New Roman" w:cs="Times New Roman"/>
                <w:sz w:val="20"/>
                <w:szCs w:val="20"/>
              </w:rPr>
              <w:t>a</w:t>
            </w:r>
            <w:r w:rsidRPr="00F20044">
              <w:rPr>
                <w:rFonts w:ascii="Times New Roman" w:hAnsi="Times New Roman" w:cs="Times New Roman"/>
                <w:sz w:val="20"/>
                <w:szCs w:val="20"/>
              </w:rPr>
              <w:t xml:space="preserve"> ieviešanas uzskaiti un iespējas ziņot par to ieviešanas progresu.</w:t>
            </w:r>
          </w:p>
        </w:tc>
      </w:tr>
      <w:tr w:rsidR="008219B8" w:rsidRPr="00A1423E" w14:paraId="20E0C2FD" w14:textId="77777777" w:rsidTr="005A65CD">
        <w:tc>
          <w:tcPr>
            <w:tcW w:w="1995" w:type="dxa"/>
            <w:vMerge/>
          </w:tcPr>
          <w:p w14:paraId="42D1CE3F" w14:textId="77777777" w:rsidR="008219B8" w:rsidRPr="00A1423E" w:rsidRDefault="008219B8" w:rsidP="005A65CD">
            <w:pPr>
              <w:jc w:val="both"/>
              <w:rPr>
                <w:rFonts w:ascii="Times New Roman" w:hAnsi="Times New Roman" w:cs="Times New Roman"/>
                <w:b/>
                <w:sz w:val="20"/>
                <w:szCs w:val="20"/>
              </w:rPr>
            </w:pPr>
          </w:p>
        </w:tc>
        <w:tc>
          <w:tcPr>
            <w:tcW w:w="7072" w:type="dxa"/>
          </w:tcPr>
          <w:p w14:paraId="05E215B7" w14:textId="77777777" w:rsidR="008219B8" w:rsidRPr="00F20044" w:rsidRDefault="008219B8" w:rsidP="005A65CD">
            <w:pPr>
              <w:jc w:val="both"/>
              <w:rPr>
                <w:rFonts w:ascii="Times New Roman" w:hAnsi="Times New Roman" w:cs="Times New Roman"/>
                <w:b/>
                <w:bCs/>
                <w:sz w:val="20"/>
                <w:szCs w:val="20"/>
              </w:rPr>
            </w:pPr>
            <w:r w:rsidRPr="00F20044">
              <w:rPr>
                <w:rFonts w:ascii="Times New Roman" w:hAnsi="Times New Roman" w:cs="Times New Roman"/>
                <w:b/>
                <w:bCs/>
                <w:sz w:val="20"/>
                <w:szCs w:val="20"/>
              </w:rPr>
              <w:t>Informācijas avots</w:t>
            </w:r>
            <w:r w:rsidRPr="00F20044">
              <w:rPr>
                <w:rStyle w:val="FootnoteReference"/>
                <w:rFonts w:ascii="Times New Roman" w:hAnsi="Times New Roman" w:cs="Times New Roman"/>
                <w:b/>
                <w:bCs/>
                <w:sz w:val="20"/>
                <w:szCs w:val="20"/>
              </w:rPr>
              <w:footnoteReference w:id="3"/>
            </w:r>
          </w:p>
          <w:p w14:paraId="4D67C441" w14:textId="77777777" w:rsidR="008219B8" w:rsidRPr="00172AF4" w:rsidRDefault="008219B8" w:rsidP="005A65CD">
            <w:pPr>
              <w:jc w:val="both"/>
              <w:rPr>
                <w:rFonts w:ascii="Times New Roman" w:hAnsi="Times New Roman" w:cs="Times New Roman"/>
                <w:sz w:val="20"/>
                <w:szCs w:val="20"/>
              </w:rPr>
            </w:pPr>
            <w:r w:rsidRPr="00F20044">
              <w:rPr>
                <w:rFonts w:ascii="Times New Roman" w:hAnsi="Times New Roman" w:cs="Times New Roman"/>
                <w:sz w:val="20"/>
                <w:szCs w:val="20"/>
              </w:rPr>
              <w:t>Projekt</w:t>
            </w:r>
            <w:r>
              <w:rPr>
                <w:rFonts w:ascii="Times New Roman" w:hAnsi="Times New Roman" w:cs="Times New Roman"/>
                <w:sz w:val="20"/>
                <w:szCs w:val="20"/>
              </w:rPr>
              <w:t>a</w:t>
            </w:r>
            <w:r w:rsidRPr="00F20044">
              <w:rPr>
                <w:rFonts w:ascii="Times New Roman" w:hAnsi="Times New Roman" w:cs="Times New Roman"/>
                <w:sz w:val="20"/>
                <w:szCs w:val="20"/>
              </w:rPr>
              <w:t xml:space="preserve"> dati.</w:t>
            </w:r>
          </w:p>
        </w:tc>
      </w:tr>
      <w:tr w:rsidR="008219B8" w:rsidRPr="00A1423E" w14:paraId="053703C9" w14:textId="77777777" w:rsidTr="005A65CD">
        <w:tc>
          <w:tcPr>
            <w:tcW w:w="1995" w:type="dxa"/>
            <w:vMerge/>
          </w:tcPr>
          <w:p w14:paraId="69A5216D" w14:textId="77777777" w:rsidR="008219B8" w:rsidRPr="00A1423E" w:rsidRDefault="008219B8" w:rsidP="005A65CD">
            <w:pPr>
              <w:jc w:val="both"/>
              <w:rPr>
                <w:rFonts w:ascii="Times New Roman" w:hAnsi="Times New Roman" w:cs="Times New Roman"/>
                <w:b/>
                <w:sz w:val="20"/>
                <w:szCs w:val="20"/>
              </w:rPr>
            </w:pPr>
          </w:p>
        </w:tc>
        <w:tc>
          <w:tcPr>
            <w:tcW w:w="7072" w:type="dxa"/>
          </w:tcPr>
          <w:p w14:paraId="7F00314E" w14:textId="77777777" w:rsidR="008219B8" w:rsidRPr="00684CE6" w:rsidRDefault="008219B8" w:rsidP="005A65CD">
            <w:pPr>
              <w:jc w:val="both"/>
              <w:rPr>
                <w:rFonts w:ascii="Times New Roman" w:hAnsi="Times New Roman" w:cs="Times New Roman"/>
                <w:b/>
                <w:bCs/>
                <w:sz w:val="20"/>
                <w:szCs w:val="20"/>
              </w:rPr>
            </w:pPr>
            <w:r w:rsidRPr="00684CE6">
              <w:rPr>
                <w:rFonts w:ascii="Times New Roman" w:hAnsi="Times New Roman" w:cs="Times New Roman"/>
                <w:b/>
                <w:bCs/>
                <w:sz w:val="20"/>
                <w:szCs w:val="20"/>
              </w:rPr>
              <w:t>Veiktie aprēķini un pieņēmumi, kas izmantoti aprēķiniem</w:t>
            </w:r>
          </w:p>
          <w:p w14:paraId="45706DF4" w14:textId="5CB37E33" w:rsidR="008219B8" w:rsidRPr="00684CE6" w:rsidRDefault="005C4B16" w:rsidP="005A65CD">
            <w:pPr>
              <w:jc w:val="both"/>
              <w:rPr>
                <w:rFonts w:ascii="Times New Roman" w:hAnsi="Times New Roman" w:cs="Times New Roman"/>
                <w:sz w:val="20"/>
                <w:szCs w:val="20"/>
              </w:rPr>
            </w:pPr>
            <w:r>
              <w:rPr>
                <w:rFonts w:ascii="Times New Roman" w:hAnsi="Times New Roman" w:cs="Times New Roman"/>
                <w:sz w:val="20"/>
                <w:szCs w:val="20"/>
              </w:rPr>
              <w:t>Ievērojot</w:t>
            </w:r>
            <w:r w:rsidR="00E832A5" w:rsidRPr="00684CE6">
              <w:rPr>
                <w:rFonts w:ascii="Times New Roman" w:hAnsi="Times New Roman" w:cs="Times New Roman"/>
                <w:sz w:val="20"/>
                <w:szCs w:val="20"/>
              </w:rPr>
              <w:t xml:space="preserve"> </w:t>
            </w:r>
            <w:r w:rsidR="00E832A5">
              <w:rPr>
                <w:rFonts w:ascii="Times New Roman" w:hAnsi="Times New Roman" w:cs="Times New Roman"/>
                <w:sz w:val="20"/>
                <w:szCs w:val="20"/>
              </w:rPr>
              <w:t>specifiskā atbalsta mērķa</w:t>
            </w:r>
            <w:r w:rsidR="00E832A5" w:rsidRPr="00684CE6">
              <w:rPr>
                <w:rFonts w:ascii="Times New Roman" w:hAnsi="Times New Roman" w:cs="Times New Roman"/>
                <w:sz w:val="20"/>
                <w:szCs w:val="20"/>
              </w:rPr>
              <w:t xml:space="preserve"> ietvaros plānot</w:t>
            </w:r>
            <w:r>
              <w:rPr>
                <w:rFonts w:ascii="Times New Roman" w:hAnsi="Times New Roman" w:cs="Times New Roman"/>
                <w:sz w:val="20"/>
                <w:szCs w:val="20"/>
              </w:rPr>
              <w:t>ās</w:t>
            </w:r>
            <w:r w:rsidR="00E832A5">
              <w:rPr>
                <w:rFonts w:ascii="Times New Roman" w:hAnsi="Times New Roman" w:cs="Times New Roman"/>
                <w:sz w:val="20"/>
                <w:szCs w:val="20"/>
              </w:rPr>
              <w:t xml:space="preserve"> investīcij</w:t>
            </w:r>
            <w:r>
              <w:rPr>
                <w:rFonts w:ascii="Times New Roman" w:hAnsi="Times New Roman" w:cs="Times New Roman"/>
                <w:sz w:val="20"/>
                <w:szCs w:val="20"/>
              </w:rPr>
              <w:t>as</w:t>
            </w:r>
            <w:r w:rsidR="00E832A5">
              <w:rPr>
                <w:rFonts w:ascii="Times New Roman" w:hAnsi="Times New Roman" w:cs="Times New Roman"/>
                <w:sz w:val="20"/>
                <w:szCs w:val="20"/>
              </w:rPr>
              <w:t xml:space="preserve"> Daugavpils valstspilsētas transporta infrastruktūrā</w:t>
            </w:r>
            <w:r>
              <w:rPr>
                <w:rFonts w:ascii="Times New Roman" w:hAnsi="Times New Roman" w:cs="Times New Roman"/>
                <w:sz w:val="20"/>
                <w:szCs w:val="20"/>
              </w:rPr>
              <w:t>,</w:t>
            </w:r>
            <w:r w:rsidR="00E832A5">
              <w:rPr>
                <w:rFonts w:ascii="Times New Roman" w:hAnsi="Times New Roman" w:cs="Times New Roman"/>
                <w:sz w:val="20"/>
                <w:szCs w:val="20"/>
              </w:rPr>
              <w:t xml:space="preserve"> </w:t>
            </w:r>
            <w:r>
              <w:rPr>
                <w:rFonts w:ascii="Times New Roman" w:hAnsi="Times New Roman" w:cs="Times New Roman"/>
                <w:sz w:val="20"/>
                <w:szCs w:val="20"/>
              </w:rPr>
              <w:t>v</w:t>
            </w:r>
            <w:r w:rsidR="008219B8" w:rsidRPr="00684CE6">
              <w:rPr>
                <w:rFonts w:ascii="Times New Roman" w:hAnsi="Times New Roman" w:cs="Times New Roman"/>
                <w:sz w:val="20"/>
                <w:szCs w:val="20"/>
              </w:rPr>
              <w:t>ērtība noteikta</w:t>
            </w:r>
            <w:r>
              <w:rPr>
                <w:rFonts w:ascii="Times New Roman" w:hAnsi="Times New Roman" w:cs="Times New Roman"/>
                <w:sz w:val="20"/>
                <w:szCs w:val="20"/>
              </w:rPr>
              <w:t xml:space="preserve"> atbilstoši</w:t>
            </w:r>
            <w:r w:rsidR="00F74C39">
              <w:rPr>
                <w:rFonts w:ascii="Times New Roman" w:hAnsi="Times New Roman" w:cs="Times New Roman"/>
                <w:sz w:val="20"/>
                <w:szCs w:val="20"/>
              </w:rPr>
              <w:t xml:space="preserve"> </w:t>
            </w:r>
            <w:r w:rsidR="00942361">
              <w:rPr>
                <w:rFonts w:ascii="Times New Roman" w:hAnsi="Times New Roman" w:cs="Times New Roman"/>
                <w:sz w:val="20"/>
                <w:szCs w:val="20"/>
              </w:rPr>
              <w:t>t</w:t>
            </w:r>
            <w:r w:rsidR="00F74C39" w:rsidRPr="00F74C39">
              <w:rPr>
                <w:rFonts w:ascii="Times New Roman" w:hAnsi="Times New Roman" w:cs="Times New Roman"/>
                <w:sz w:val="20"/>
                <w:szCs w:val="20"/>
              </w:rPr>
              <w:t>ehniskās apsekošanas</w:t>
            </w:r>
            <w:r w:rsidR="00942361">
              <w:rPr>
                <w:rFonts w:ascii="Times New Roman" w:hAnsi="Times New Roman" w:cs="Times New Roman"/>
                <w:sz w:val="20"/>
                <w:szCs w:val="20"/>
              </w:rPr>
              <w:t xml:space="preserve"> dat</w:t>
            </w:r>
            <w:r>
              <w:rPr>
                <w:rFonts w:ascii="Times New Roman" w:hAnsi="Times New Roman" w:cs="Times New Roman"/>
                <w:sz w:val="20"/>
                <w:szCs w:val="20"/>
              </w:rPr>
              <w:t>iem</w:t>
            </w:r>
            <w:r w:rsidR="00F74C39" w:rsidRPr="00F74C39">
              <w:rPr>
                <w:rFonts w:ascii="Times New Roman" w:hAnsi="Times New Roman" w:cs="Times New Roman"/>
                <w:sz w:val="20"/>
                <w:szCs w:val="20"/>
              </w:rPr>
              <w:t xml:space="preserve"> </w:t>
            </w:r>
            <w:r w:rsidR="00942361">
              <w:rPr>
                <w:rFonts w:ascii="Times New Roman" w:hAnsi="Times New Roman" w:cs="Times New Roman"/>
                <w:sz w:val="20"/>
                <w:szCs w:val="20"/>
              </w:rPr>
              <w:t>par Vienības tilt</w:t>
            </w:r>
            <w:r w:rsidR="00F0684A">
              <w:rPr>
                <w:rFonts w:ascii="Times New Roman" w:hAnsi="Times New Roman" w:cs="Times New Roman"/>
                <w:sz w:val="20"/>
                <w:szCs w:val="20"/>
              </w:rPr>
              <w:t>a garumu</w:t>
            </w:r>
            <w:r w:rsidR="00942361">
              <w:rPr>
                <w:rFonts w:ascii="Times New Roman" w:hAnsi="Times New Roman" w:cs="Times New Roman"/>
                <w:sz w:val="20"/>
                <w:szCs w:val="20"/>
              </w:rPr>
              <w:t>.</w:t>
            </w:r>
          </w:p>
        </w:tc>
      </w:tr>
      <w:tr w:rsidR="008219B8" w:rsidRPr="00A1423E" w14:paraId="54080097" w14:textId="77777777" w:rsidTr="005A65CD">
        <w:tc>
          <w:tcPr>
            <w:tcW w:w="1995" w:type="dxa"/>
            <w:vMerge/>
          </w:tcPr>
          <w:p w14:paraId="2A98D6D7" w14:textId="77777777" w:rsidR="008219B8" w:rsidRPr="00A1423E" w:rsidRDefault="008219B8" w:rsidP="005A65CD">
            <w:pPr>
              <w:jc w:val="both"/>
              <w:rPr>
                <w:rFonts w:ascii="Times New Roman" w:hAnsi="Times New Roman" w:cs="Times New Roman"/>
                <w:b/>
                <w:sz w:val="20"/>
                <w:szCs w:val="20"/>
              </w:rPr>
            </w:pPr>
          </w:p>
        </w:tc>
        <w:tc>
          <w:tcPr>
            <w:tcW w:w="7072" w:type="dxa"/>
          </w:tcPr>
          <w:p w14:paraId="4476BF03" w14:textId="77777777" w:rsidR="008219B8" w:rsidRPr="00684CE6" w:rsidRDefault="008219B8" w:rsidP="005A65CD">
            <w:pPr>
              <w:jc w:val="both"/>
              <w:rPr>
                <w:rFonts w:ascii="Times New Roman" w:hAnsi="Times New Roman" w:cs="Times New Roman"/>
                <w:b/>
                <w:bCs/>
                <w:sz w:val="20"/>
                <w:szCs w:val="20"/>
              </w:rPr>
            </w:pPr>
            <w:r w:rsidRPr="00684CE6">
              <w:rPr>
                <w:rFonts w:ascii="Times New Roman" w:hAnsi="Times New Roman" w:cs="Times New Roman"/>
                <w:b/>
                <w:bCs/>
                <w:sz w:val="20"/>
                <w:szCs w:val="20"/>
              </w:rPr>
              <w:t>Intervences loģika</w:t>
            </w:r>
          </w:p>
          <w:p w14:paraId="1A8AA5D1" w14:textId="25EA969A" w:rsidR="008219B8" w:rsidRPr="00684CE6" w:rsidRDefault="008219B8" w:rsidP="005A65CD">
            <w:pPr>
              <w:spacing w:after="160" w:line="259" w:lineRule="auto"/>
              <w:jc w:val="both"/>
              <w:rPr>
                <w:rFonts w:ascii="Times New Roman" w:hAnsi="Times New Roman" w:cs="Times New Roman"/>
              </w:rPr>
            </w:pPr>
            <w:r w:rsidRPr="00684CE6">
              <w:rPr>
                <w:rFonts w:ascii="Times New Roman" w:hAnsi="Times New Roman" w:cs="Times New Roman"/>
                <w:sz w:val="20"/>
                <w:szCs w:val="20"/>
              </w:rPr>
              <w:t xml:space="preserve">Transporta infrastruktūra </w:t>
            </w:r>
            <w:r>
              <w:rPr>
                <w:rFonts w:ascii="Times New Roman" w:hAnsi="Times New Roman" w:cs="Times New Roman"/>
                <w:sz w:val="20"/>
                <w:szCs w:val="20"/>
              </w:rPr>
              <w:t>Daugavpils</w:t>
            </w:r>
            <w:r w:rsidRPr="00684CE6">
              <w:rPr>
                <w:rFonts w:ascii="Times New Roman" w:hAnsi="Times New Roman" w:cs="Times New Roman"/>
                <w:sz w:val="20"/>
                <w:szCs w:val="20"/>
              </w:rPr>
              <w:t xml:space="preserve"> </w:t>
            </w:r>
            <w:proofErr w:type="spellStart"/>
            <w:r w:rsidRPr="00684CE6">
              <w:rPr>
                <w:rFonts w:ascii="Times New Roman" w:hAnsi="Times New Roman" w:cs="Times New Roman"/>
                <w:sz w:val="20"/>
                <w:szCs w:val="20"/>
              </w:rPr>
              <w:t>valstspilsētā</w:t>
            </w:r>
            <w:proofErr w:type="spellEnd"/>
            <w:r w:rsidRPr="00684CE6">
              <w:rPr>
                <w:rFonts w:ascii="Times New Roman" w:hAnsi="Times New Roman" w:cs="Times New Roman"/>
                <w:sz w:val="20"/>
                <w:szCs w:val="20"/>
              </w:rPr>
              <w:t xml:space="preserve"> ir aglomerācijas un pilsētas līmeņa sistēma, </w:t>
            </w:r>
            <w:r>
              <w:rPr>
                <w:rFonts w:ascii="Times New Roman" w:hAnsi="Times New Roman" w:cs="Times New Roman"/>
                <w:sz w:val="20"/>
                <w:szCs w:val="20"/>
              </w:rPr>
              <w:t>kā arī</w:t>
            </w:r>
            <w:r w:rsidRPr="00684CE6">
              <w:rPr>
                <w:rFonts w:ascii="Times New Roman" w:hAnsi="Times New Roman" w:cs="Times New Roman"/>
                <w:sz w:val="20"/>
                <w:szCs w:val="20"/>
              </w:rPr>
              <w:t xml:space="preserve"> nozīmīga valsts un starptautiskās transporta sistēmas sastāvdaļa</w:t>
            </w:r>
            <w:r>
              <w:rPr>
                <w:rFonts w:ascii="Times New Roman" w:hAnsi="Times New Roman" w:cs="Times New Roman"/>
                <w:sz w:val="20"/>
                <w:szCs w:val="20"/>
              </w:rPr>
              <w:t>. Transporta sistēmas</w:t>
            </w:r>
            <w:r w:rsidRPr="00684CE6">
              <w:rPr>
                <w:rFonts w:ascii="Times New Roman" w:hAnsi="Times New Roman" w:cs="Times New Roman"/>
                <w:sz w:val="20"/>
                <w:szCs w:val="20"/>
              </w:rPr>
              <w:t xml:space="preserve"> kvalitāte un funkcionalitāte ietekmē transporta plūsmu sakārtošanu un efektīvu organizēšanu. Ir svarīgi veikt ieguldījumus </w:t>
            </w:r>
            <w:r>
              <w:rPr>
                <w:rFonts w:ascii="Times New Roman" w:hAnsi="Times New Roman" w:cs="Times New Roman"/>
                <w:sz w:val="20"/>
                <w:szCs w:val="20"/>
              </w:rPr>
              <w:t>Daugavpils</w:t>
            </w:r>
            <w:r w:rsidRPr="00684CE6">
              <w:rPr>
                <w:rFonts w:ascii="Times New Roman" w:hAnsi="Times New Roman" w:cs="Times New Roman"/>
                <w:sz w:val="20"/>
                <w:szCs w:val="20"/>
              </w:rPr>
              <w:t xml:space="preserve"> valstspilsētas transporta infrastruktūras pārbūvē, uzlabojot transporta infrastruktūr</w:t>
            </w:r>
            <w:r>
              <w:rPr>
                <w:rFonts w:ascii="Times New Roman" w:hAnsi="Times New Roman" w:cs="Times New Roman"/>
                <w:sz w:val="20"/>
                <w:szCs w:val="20"/>
              </w:rPr>
              <w:t xml:space="preserve">u </w:t>
            </w:r>
            <w:r w:rsidRPr="00684CE6">
              <w:rPr>
                <w:rFonts w:ascii="Times New Roman" w:hAnsi="Times New Roman" w:cs="Times New Roman"/>
                <w:sz w:val="20"/>
                <w:szCs w:val="20"/>
              </w:rPr>
              <w:t>un satiksmes drošību.</w:t>
            </w:r>
            <w:r w:rsidR="005B7481">
              <w:rPr>
                <w:rFonts w:ascii="Times New Roman" w:hAnsi="Times New Roman" w:cs="Times New Roman"/>
                <w:sz w:val="20"/>
                <w:szCs w:val="20"/>
              </w:rPr>
              <w:t xml:space="preserve"> </w:t>
            </w:r>
            <w:r w:rsidR="00C02AE6">
              <w:rPr>
                <w:rFonts w:ascii="Times New Roman" w:hAnsi="Times New Roman" w:cs="Times New Roman"/>
                <w:sz w:val="20"/>
                <w:szCs w:val="20"/>
              </w:rPr>
              <w:t xml:space="preserve">Plānotie ieguldījumi ir būtiski, jo </w:t>
            </w:r>
            <w:r w:rsidR="005B7481" w:rsidRPr="005B7481">
              <w:rPr>
                <w:rFonts w:ascii="Times New Roman" w:hAnsi="Times New Roman" w:cs="Times New Roman"/>
                <w:sz w:val="20"/>
                <w:szCs w:val="20"/>
              </w:rPr>
              <w:t xml:space="preserve">Vienības tilts ir autoceļa </w:t>
            </w:r>
            <w:r w:rsidR="005B7481">
              <w:rPr>
                <w:rFonts w:ascii="Times New Roman" w:hAnsi="Times New Roman" w:cs="Times New Roman"/>
                <w:sz w:val="20"/>
                <w:szCs w:val="20"/>
              </w:rPr>
              <w:t>A</w:t>
            </w:r>
            <w:r w:rsidR="005B7481" w:rsidRPr="005B7481">
              <w:rPr>
                <w:rFonts w:ascii="Times New Roman" w:hAnsi="Times New Roman" w:cs="Times New Roman"/>
                <w:sz w:val="20"/>
                <w:szCs w:val="20"/>
              </w:rPr>
              <w:t xml:space="preserve">13 </w:t>
            </w:r>
            <w:r w:rsidR="005B7481" w:rsidRPr="005B7481">
              <w:rPr>
                <w:rFonts w:ascii="Times New Roman" w:hAnsi="Times New Roman" w:cs="Times New Roman"/>
                <w:sz w:val="20"/>
                <w:szCs w:val="20"/>
              </w:rPr>
              <w:lastRenderedPageBreak/>
              <w:t>maršruta sastāvā</w:t>
            </w:r>
            <w:r w:rsidR="005B7481">
              <w:rPr>
                <w:rFonts w:ascii="Times New Roman" w:hAnsi="Times New Roman" w:cs="Times New Roman"/>
                <w:sz w:val="20"/>
                <w:szCs w:val="20"/>
              </w:rPr>
              <w:t>,</w:t>
            </w:r>
            <w:r w:rsidR="005B7481" w:rsidRPr="005B7481">
              <w:rPr>
                <w:rFonts w:ascii="Times New Roman" w:hAnsi="Times New Roman" w:cs="Times New Roman"/>
                <w:sz w:val="20"/>
                <w:szCs w:val="20"/>
              </w:rPr>
              <w:t xml:space="preserve"> un</w:t>
            </w:r>
            <w:r w:rsidR="005B7481">
              <w:rPr>
                <w:rFonts w:ascii="Times New Roman" w:hAnsi="Times New Roman" w:cs="Times New Roman"/>
                <w:sz w:val="20"/>
                <w:szCs w:val="20"/>
              </w:rPr>
              <w:t xml:space="preserve"> tilts</w:t>
            </w:r>
            <w:r w:rsidR="005B7481" w:rsidRPr="005B7481">
              <w:rPr>
                <w:rFonts w:ascii="Times New Roman" w:hAnsi="Times New Roman" w:cs="Times New Roman"/>
                <w:sz w:val="20"/>
                <w:szCs w:val="20"/>
              </w:rPr>
              <w:t xml:space="preserve"> ir būtisks priekšnosacījums Daugavpils savienošanai </w:t>
            </w:r>
            <w:r w:rsidR="005B7481">
              <w:rPr>
                <w:rFonts w:ascii="Times New Roman" w:hAnsi="Times New Roman" w:cs="Times New Roman"/>
                <w:sz w:val="20"/>
                <w:szCs w:val="20"/>
              </w:rPr>
              <w:t xml:space="preserve">autoceļa </w:t>
            </w:r>
            <w:r w:rsidR="005B7481" w:rsidRPr="005B7481">
              <w:rPr>
                <w:rFonts w:ascii="Times New Roman" w:hAnsi="Times New Roman" w:cs="Times New Roman"/>
                <w:sz w:val="20"/>
                <w:szCs w:val="20"/>
              </w:rPr>
              <w:t>A13 maršrut</w:t>
            </w:r>
            <w:r w:rsidR="005B7481">
              <w:rPr>
                <w:rFonts w:ascii="Times New Roman" w:hAnsi="Times New Roman" w:cs="Times New Roman"/>
                <w:sz w:val="20"/>
                <w:szCs w:val="20"/>
              </w:rPr>
              <w:t>ā</w:t>
            </w:r>
            <w:r w:rsidR="005B7481" w:rsidRPr="005B7481">
              <w:rPr>
                <w:rFonts w:ascii="Times New Roman" w:hAnsi="Times New Roman" w:cs="Times New Roman"/>
                <w:sz w:val="20"/>
                <w:szCs w:val="20"/>
              </w:rPr>
              <w:t xml:space="preserve"> ar A13 un A14 maršruta posmiem, k</w:t>
            </w:r>
            <w:r w:rsidR="005B7481">
              <w:rPr>
                <w:rFonts w:ascii="Times New Roman" w:hAnsi="Times New Roman" w:cs="Times New Roman"/>
                <w:sz w:val="20"/>
                <w:szCs w:val="20"/>
              </w:rPr>
              <w:t>as</w:t>
            </w:r>
            <w:r w:rsidR="005B7481" w:rsidRPr="005B7481">
              <w:rPr>
                <w:rFonts w:ascii="Times New Roman" w:hAnsi="Times New Roman" w:cs="Times New Roman"/>
                <w:sz w:val="20"/>
                <w:szCs w:val="20"/>
              </w:rPr>
              <w:t xml:space="preserve"> ir TEN</w:t>
            </w:r>
            <w:r w:rsidR="005B7481">
              <w:rPr>
                <w:rFonts w:ascii="Times New Roman" w:hAnsi="Times New Roman" w:cs="Times New Roman"/>
                <w:sz w:val="20"/>
                <w:szCs w:val="20"/>
              </w:rPr>
              <w:t>-</w:t>
            </w:r>
            <w:r w:rsidR="005B7481" w:rsidRPr="005B7481">
              <w:rPr>
                <w:rFonts w:ascii="Times New Roman" w:hAnsi="Times New Roman" w:cs="Times New Roman"/>
                <w:sz w:val="20"/>
                <w:szCs w:val="20"/>
              </w:rPr>
              <w:t>T.</w:t>
            </w:r>
          </w:p>
        </w:tc>
      </w:tr>
      <w:tr w:rsidR="008219B8" w:rsidRPr="00A1423E" w14:paraId="1CCA53F9" w14:textId="77777777" w:rsidTr="005A65CD">
        <w:tc>
          <w:tcPr>
            <w:tcW w:w="1995" w:type="dxa"/>
            <w:vMerge/>
          </w:tcPr>
          <w:p w14:paraId="520B8D80" w14:textId="77777777" w:rsidR="008219B8" w:rsidRPr="00A1423E" w:rsidRDefault="008219B8" w:rsidP="005A65CD">
            <w:pPr>
              <w:jc w:val="both"/>
              <w:rPr>
                <w:rFonts w:ascii="Times New Roman" w:hAnsi="Times New Roman" w:cs="Times New Roman"/>
                <w:b/>
                <w:sz w:val="20"/>
                <w:szCs w:val="20"/>
              </w:rPr>
            </w:pPr>
          </w:p>
        </w:tc>
        <w:tc>
          <w:tcPr>
            <w:tcW w:w="7072" w:type="dxa"/>
          </w:tcPr>
          <w:p w14:paraId="20404FE1" w14:textId="77777777" w:rsidR="008219B8" w:rsidRPr="00684CE6" w:rsidRDefault="008219B8" w:rsidP="005A65CD">
            <w:pPr>
              <w:jc w:val="both"/>
              <w:rPr>
                <w:rFonts w:ascii="Times New Roman" w:hAnsi="Times New Roman" w:cs="Times New Roman"/>
                <w:b/>
                <w:bCs/>
                <w:sz w:val="20"/>
                <w:szCs w:val="20"/>
              </w:rPr>
            </w:pPr>
            <w:r w:rsidRPr="00684CE6">
              <w:rPr>
                <w:rFonts w:ascii="Times New Roman" w:hAnsi="Times New Roman" w:cs="Times New Roman"/>
                <w:b/>
                <w:bCs/>
                <w:sz w:val="20"/>
                <w:szCs w:val="20"/>
              </w:rPr>
              <w:t>Iespējamie riski</w:t>
            </w:r>
          </w:p>
          <w:p w14:paraId="5E451F30" w14:textId="77777777" w:rsidR="008219B8" w:rsidRPr="00684CE6" w:rsidRDefault="008219B8" w:rsidP="005A65CD">
            <w:pPr>
              <w:jc w:val="both"/>
              <w:rPr>
                <w:rFonts w:ascii="Times New Roman" w:hAnsi="Times New Roman" w:cs="Times New Roman"/>
                <w:sz w:val="20"/>
                <w:szCs w:val="20"/>
              </w:rPr>
            </w:pPr>
            <w:r w:rsidRPr="00684CE6">
              <w:rPr>
                <w:rFonts w:ascii="Times New Roman" w:hAnsi="Times New Roman" w:cs="Times New Roman"/>
                <w:sz w:val="20"/>
                <w:szCs w:val="20"/>
              </w:rPr>
              <w:t>Riski saistīti ar plānotā finansējuma pieejamību, tirgus situāciju būvdarbu nozarē, būvdarbu iepirkuma norisi.</w:t>
            </w:r>
          </w:p>
        </w:tc>
      </w:tr>
      <w:tr w:rsidR="008219B8" w:rsidRPr="00A1423E" w14:paraId="46750A66" w14:textId="77777777" w:rsidTr="005A65CD">
        <w:tc>
          <w:tcPr>
            <w:tcW w:w="1995" w:type="dxa"/>
          </w:tcPr>
          <w:p w14:paraId="190441A4" w14:textId="77777777" w:rsidR="008219B8" w:rsidRPr="00A1423E" w:rsidRDefault="008219B8" w:rsidP="005A65CD">
            <w:pPr>
              <w:jc w:val="both"/>
              <w:rPr>
                <w:rFonts w:ascii="Times New Roman" w:hAnsi="Times New Roman" w:cs="Times New Roman"/>
                <w:b/>
                <w:sz w:val="20"/>
                <w:szCs w:val="20"/>
              </w:rPr>
            </w:pPr>
            <w:r w:rsidRPr="00A1423E">
              <w:rPr>
                <w:rFonts w:ascii="Times New Roman" w:hAnsi="Times New Roman" w:cs="Times New Roman"/>
                <w:b/>
                <w:sz w:val="20"/>
                <w:szCs w:val="20"/>
              </w:rPr>
              <w:t xml:space="preserve">Rādītāja sasniegšana </w:t>
            </w:r>
          </w:p>
        </w:tc>
        <w:tc>
          <w:tcPr>
            <w:tcW w:w="7072" w:type="dxa"/>
          </w:tcPr>
          <w:p w14:paraId="5356DD4F" w14:textId="77777777" w:rsidR="008219B8" w:rsidRPr="00A1423E" w:rsidRDefault="008219B8" w:rsidP="005A65CD">
            <w:pPr>
              <w:rPr>
                <w:rFonts w:ascii="Times New Roman" w:hAnsi="Times New Roman" w:cs="Times New Roman"/>
                <w:sz w:val="20"/>
                <w:szCs w:val="20"/>
              </w:rPr>
            </w:pPr>
            <w:r w:rsidRPr="00A1423E">
              <w:rPr>
                <w:rFonts w:ascii="Times New Roman" w:hAnsi="Times New Roman" w:cs="Times New Roman"/>
                <w:sz w:val="20"/>
                <w:szCs w:val="20"/>
              </w:rPr>
              <w:t>Objekt</w:t>
            </w:r>
            <w:r>
              <w:rPr>
                <w:rFonts w:ascii="Times New Roman" w:hAnsi="Times New Roman" w:cs="Times New Roman"/>
                <w:sz w:val="20"/>
                <w:szCs w:val="20"/>
              </w:rPr>
              <w:t>s</w:t>
            </w:r>
            <w:r w:rsidRPr="00A1423E">
              <w:rPr>
                <w:rFonts w:ascii="Times New Roman" w:hAnsi="Times New Roman" w:cs="Times New Roman"/>
                <w:sz w:val="20"/>
                <w:szCs w:val="20"/>
              </w:rPr>
              <w:t xml:space="preserve"> nodot</w:t>
            </w:r>
            <w:r>
              <w:rPr>
                <w:rFonts w:ascii="Times New Roman" w:hAnsi="Times New Roman" w:cs="Times New Roman"/>
                <w:sz w:val="20"/>
                <w:szCs w:val="20"/>
              </w:rPr>
              <w:t>s</w:t>
            </w:r>
            <w:r w:rsidRPr="00A1423E">
              <w:rPr>
                <w:rFonts w:ascii="Times New Roman" w:hAnsi="Times New Roman" w:cs="Times New Roman"/>
                <w:sz w:val="20"/>
                <w:szCs w:val="20"/>
              </w:rPr>
              <w:t xml:space="preserve"> ekspluatācijā.</w:t>
            </w:r>
          </w:p>
        </w:tc>
      </w:tr>
    </w:tbl>
    <w:p w14:paraId="2C0956C1" w14:textId="22B0252C" w:rsidR="003E727A" w:rsidRDefault="003E727A" w:rsidP="000D30AC">
      <w:pPr>
        <w:spacing w:after="0" w:line="240" w:lineRule="auto"/>
        <w:rPr>
          <w:rFonts w:ascii="Times New Roman" w:hAnsi="Times New Roman" w:cs="Times New Roman"/>
          <w:b/>
        </w:rPr>
      </w:pPr>
    </w:p>
    <w:p w14:paraId="128ADD9E" w14:textId="77777777" w:rsidR="00574783" w:rsidRDefault="00574783" w:rsidP="000D30AC">
      <w:pPr>
        <w:spacing w:after="0" w:line="240" w:lineRule="auto"/>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1747CA" w:rsidRPr="005924E1" w14:paraId="7B16666B" w14:textId="77777777" w:rsidTr="005A65CD">
        <w:tc>
          <w:tcPr>
            <w:tcW w:w="1995" w:type="dxa"/>
          </w:tcPr>
          <w:p w14:paraId="198F1739" w14:textId="77777777" w:rsidR="001747CA" w:rsidRPr="00097EA0" w:rsidRDefault="001747CA" w:rsidP="005A65CD">
            <w:pPr>
              <w:rPr>
                <w:rFonts w:ascii="Times New Roman" w:hAnsi="Times New Roman" w:cs="Times New Roman"/>
                <w:sz w:val="20"/>
                <w:szCs w:val="20"/>
              </w:rPr>
            </w:pPr>
            <w:r w:rsidRPr="00097EA0">
              <w:rPr>
                <w:rFonts w:ascii="Times New Roman" w:hAnsi="Times New Roman" w:cs="Times New Roman"/>
                <w:b/>
                <w:sz w:val="20"/>
                <w:szCs w:val="20"/>
              </w:rPr>
              <w:t>Rādītāja Nr.</w:t>
            </w:r>
            <w:r w:rsidRPr="00097EA0">
              <w:rPr>
                <w:rFonts w:ascii="Times New Roman" w:hAnsi="Times New Roman" w:cs="Times New Roman"/>
                <w:sz w:val="20"/>
                <w:szCs w:val="20"/>
              </w:rPr>
              <w:t xml:space="preserve"> (ID)</w:t>
            </w:r>
          </w:p>
        </w:tc>
        <w:tc>
          <w:tcPr>
            <w:tcW w:w="7072" w:type="dxa"/>
          </w:tcPr>
          <w:p w14:paraId="217AB249" w14:textId="6EA690A0" w:rsidR="001747CA" w:rsidRPr="005924E1" w:rsidRDefault="001747CA" w:rsidP="005A65CD">
            <w:pPr>
              <w:rPr>
                <w:rFonts w:ascii="Times New Roman" w:hAnsi="Times New Roman" w:cs="Times New Roman"/>
                <w:sz w:val="20"/>
                <w:szCs w:val="20"/>
              </w:rPr>
            </w:pPr>
            <w:r w:rsidRPr="005924E1">
              <w:rPr>
                <w:rFonts w:ascii="Times New Roman" w:hAnsi="Times New Roman" w:cs="Times New Roman"/>
                <w:sz w:val="20"/>
                <w:szCs w:val="20"/>
              </w:rPr>
              <w:t>RCR 5</w:t>
            </w:r>
            <w:r w:rsidR="00ED251B">
              <w:rPr>
                <w:rFonts w:ascii="Times New Roman" w:hAnsi="Times New Roman" w:cs="Times New Roman"/>
                <w:sz w:val="20"/>
                <w:szCs w:val="20"/>
              </w:rPr>
              <w:t>5</w:t>
            </w:r>
          </w:p>
        </w:tc>
      </w:tr>
      <w:tr w:rsidR="001747CA" w:rsidRPr="00097EA0" w14:paraId="1AE71BAF" w14:textId="77777777" w:rsidTr="005A65CD">
        <w:tc>
          <w:tcPr>
            <w:tcW w:w="1995" w:type="dxa"/>
          </w:tcPr>
          <w:p w14:paraId="25641726" w14:textId="77777777" w:rsidR="001747CA" w:rsidRPr="00097EA0" w:rsidRDefault="001747CA" w:rsidP="005A65CD">
            <w:pPr>
              <w:rPr>
                <w:rFonts w:ascii="Times New Roman" w:hAnsi="Times New Roman" w:cs="Times New Roman"/>
                <w:b/>
                <w:sz w:val="20"/>
                <w:szCs w:val="20"/>
              </w:rPr>
            </w:pPr>
            <w:r w:rsidRPr="00097EA0">
              <w:rPr>
                <w:rFonts w:ascii="Times New Roman" w:hAnsi="Times New Roman" w:cs="Times New Roman"/>
                <w:b/>
                <w:sz w:val="20"/>
                <w:szCs w:val="20"/>
              </w:rPr>
              <w:t>Rādītāja nosaukums</w:t>
            </w:r>
          </w:p>
        </w:tc>
        <w:tc>
          <w:tcPr>
            <w:tcW w:w="7072" w:type="dxa"/>
          </w:tcPr>
          <w:p w14:paraId="0BD8E573" w14:textId="5E32FE6D" w:rsidR="001747CA" w:rsidRPr="00097EA0" w:rsidRDefault="000D30AC" w:rsidP="005A65CD">
            <w:pPr>
              <w:rPr>
                <w:rFonts w:ascii="Times New Roman" w:hAnsi="Times New Roman" w:cs="Times New Roman"/>
                <w:sz w:val="20"/>
                <w:szCs w:val="20"/>
              </w:rPr>
            </w:pPr>
            <w:proofErr w:type="spellStart"/>
            <w:r w:rsidRPr="000D30AC">
              <w:rPr>
                <w:rFonts w:ascii="Times New Roman" w:hAnsi="Times New Roman" w:cs="Times New Roman"/>
                <w:sz w:val="20"/>
                <w:szCs w:val="20"/>
              </w:rPr>
              <w:t>Jaunuzbūvēto</w:t>
            </w:r>
            <w:proofErr w:type="spellEnd"/>
            <w:r w:rsidRPr="000D30AC">
              <w:rPr>
                <w:rFonts w:ascii="Times New Roman" w:hAnsi="Times New Roman" w:cs="Times New Roman"/>
                <w:sz w:val="20"/>
                <w:szCs w:val="20"/>
              </w:rPr>
              <w:t>, rekonstruēto, jaunināto vai modernizēto autoceļu lietotāju skaits gadā</w:t>
            </w:r>
          </w:p>
        </w:tc>
      </w:tr>
      <w:tr w:rsidR="001747CA" w:rsidRPr="00097EA0" w14:paraId="46478880" w14:textId="77777777" w:rsidTr="005A65CD">
        <w:tc>
          <w:tcPr>
            <w:tcW w:w="1995" w:type="dxa"/>
          </w:tcPr>
          <w:p w14:paraId="2F1DD72D" w14:textId="77777777" w:rsidR="001747CA" w:rsidRPr="00097EA0" w:rsidRDefault="001747CA" w:rsidP="005A65CD">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6D4A195" w14:textId="531871CA" w:rsidR="003660C7" w:rsidRPr="00097EA0" w:rsidRDefault="003660C7" w:rsidP="003660C7">
            <w:pPr>
              <w:jc w:val="both"/>
              <w:rPr>
                <w:rFonts w:ascii="Times New Roman" w:hAnsi="Times New Roman" w:cs="Times New Roman"/>
                <w:sz w:val="20"/>
                <w:szCs w:val="20"/>
              </w:rPr>
            </w:pPr>
            <w:r w:rsidRPr="003660C7">
              <w:rPr>
                <w:rFonts w:ascii="Times New Roman" w:hAnsi="Times New Roman" w:cs="Times New Roman"/>
                <w:sz w:val="20"/>
                <w:szCs w:val="20"/>
              </w:rPr>
              <w:t xml:space="preserve">Kopējais nobraukto pasažierkilometru skaits pa atbalstītā projekta rezultātā uzbūvētiem, atjaunotiem, rekonstruētiem vai modernizētiem ceļiem. </w:t>
            </w:r>
            <w:r w:rsidRPr="00CE0A24">
              <w:rPr>
                <w:rFonts w:ascii="Times New Roman" w:hAnsi="Times New Roman" w:cs="Times New Roman"/>
                <w:sz w:val="20"/>
                <w:szCs w:val="20"/>
              </w:rPr>
              <w:t xml:space="preserve">Sasniegtā vērtība ir jānovērtē </w:t>
            </w:r>
            <w:proofErr w:type="spellStart"/>
            <w:r w:rsidRPr="00CE0A24">
              <w:rPr>
                <w:rFonts w:ascii="Times New Roman" w:hAnsi="Times New Roman" w:cs="Times New Roman"/>
                <w:sz w:val="20"/>
                <w:szCs w:val="20"/>
              </w:rPr>
              <w:t>ex</w:t>
            </w:r>
            <w:proofErr w:type="spellEnd"/>
            <w:r w:rsidRPr="00CE0A24">
              <w:rPr>
                <w:rFonts w:ascii="Times New Roman" w:hAnsi="Times New Roman" w:cs="Times New Roman"/>
                <w:sz w:val="20"/>
                <w:szCs w:val="20"/>
              </w:rPr>
              <w:t xml:space="preserve"> post viena gada laikā pēc intervences pabeigšanas.</w:t>
            </w:r>
            <w:r>
              <w:rPr>
                <w:rStyle w:val="FootnoteReference"/>
                <w:rFonts w:ascii="Times New Roman" w:eastAsia="Times New Roman" w:hAnsi="Times New Roman" w:cs="Times New Roman"/>
                <w:sz w:val="20"/>
                <w:szCs w:val="20"/>
              </w:rPr>
              <w:footnoteReference w:id="4"/>
            </w:r>
            <w:r w:rsidRPr="003660C7">
              <w:rPr>
                <w:rFonts w:ascii="Times New Roman" w:hAnsi="Times New Roman" w:cs="Times New Roman"/>
                <w:sz w:val="20"/>
                <w:szCs w:val="20"/>
              </w:rPr>
              <w:t xml:space="preserve"> Rādītāja bāzes scenārijs attiecas uz aplēsto nobraukto pasažieru kilometru skaitu uz attiecīgā ceļa gadā pirms intervences uzsākšanas, un jaunajiem ceļiem tas var būt nulle.</w:t>
            </w:r>
          </w:p>
        </w:tc>
      </w:tr>
      <w:tr w:rsidR="001747CA" w:rsidRPr="00097EA0" w14:paraId="506D352C" w14:textId="77777777" w:rsidTr="005A65CD">
        <w:tc>
          <w:tcPr>
            <w:tcW w:w="1995" w:type="dxa"/>
          </w:tcPr>
          <w:p w14:paraId="414C7941" w14:textId="77777777" w:rsidR="001747CA" w:rsidRPr="00097EA0" w:rsidRDefault="001747CA" w:rsidP="005A65CD">
            <w:pPr>
              <w:rPr>
                <w:rFonts w:ascii="Times New Roman" w:hAnsi="Times New Roman" w:cs="Times New Roman"/>
                <w:sz w:val="20"/>
                <w:szCs w:val="20"/>
              </w:rPr>
            </w:pPr>
            <w:r w:rsidRPr="00097EA0">
              <w:rPr>
                <w:rFonts w:ascii="Times New Roman" w:hAnsi="Times New Roman" w:cs="Times New Roman"/>
                <w:b/>
                <w:sz w:val="20"/>
                <w:szCs w:val="20"/>
              </w:rPr>
              <w:t>Rādītāja veids</w:t>
            </w:r>
            <w:r w:rsidRPr="00097EA0">
              <w:rPr>
                <w:rFonts w:ascii="Times New Roman" w:hAnsi="Times New Roman" w:cs="Times New Roman"/>
                <w:sz w:val="20"/>
                <w:szCs w:val="20"/>
              </w:rPr>
              <w:t xml:space="preserve"> </w:t>
            </w:r>
          </w:p>
        </w:tc>
        <w:tc>
          <w:tcPr>
            <w:tcW w:w="7072" w:type="dxa"/>
          </w:tcPr>
          <w:p w14:paraId="2DD49BE4" w14:textId="77777777" w:rsidR="001747CA" w:rsidRPr="00097EA0" w:rsidRDefault="001747CA" w:rsidP="005A65CD">
            <w:pPr>
              <w:rPr>
                <w:rFonts w:ascii="Times New Roman" w:hAnsi="Times New Roman" w:cs="Times New Roman"/>
                <w:sz w:val="20"/>
                <w:szCs w:val="20"/>
              </w:rPr>
            </w:pPr>
            <w:r w:rsidRPr="00097EA0">
              <w:rPr>
                <w:rFonts w:ascii="Times New Roman" w:hAnsi="Times New Roman" w:cs="Times New Roman"/>
                <w:sz w:val="20"/>
                <w:szCs w:val="20"/>
              </w:rPr>
              <w:t>Rezultāta</w:t>
            </w:r>
          </w:p>
        </w:tc>
      </w:tr>
      <w:tr w:rsidR="001747CA" w:rsidRPr="00097EA0" w14:paraId="0D4AF36B" w14:textId="77777777" w:rsidTr="005A65CD">
        <w:tc>
          <w:tcPr>
            <w:tcW w:w="1995" w:type="dxa"/>
          </w:tcPr>
          <w:p w14:paraId="089DAD6F" w14:textId="77777777" w:rsidR="001747CA" w:rsidRPr="00097EA0" w:rsidRDefault="001747CA" w:rsidP="005A65CD">
            <w:pPr>
              <w:rPr>
                <w:rFonts w:ascii="Times New Roman" w:hAnsi="Times New Roman" w:cs="Times New Roman"/>
                <w:b/>
                <w:sz w:val="20"/>
                <w:szCs w:val="20"/>
              </w:rPr>
            </w:pPr>
            <w:r w:rsidRPr="00097EA0">
              <w:rPr>
                <w:rFonts w:ascii="Times New Roman" w:hAnsi="Times New Roman" w:cs="Times New Roman"/>
                <w:b/>
                <w:sz w:val="20"/>
                <w:szCs w:val="20"/>
              </w:rPr>
              <w:t>Rādītāja mērvienība</w:t>
            </w:r>
          </w:p>
        </w:tc>
        <w:tc>
          <w:tcPr>
            <w:tcW w:w="7072" w:type="dxa"/>
          </w:tcPr>
          <w:p w14:paraId="241323A3" w14:textId="17E9D214" w:rsidR="001747CA" w:rsidRPr="00ED251B" w:rsidRDefault="00ED251B" w:rsidP="005A65CD">
            <w:pPr>
              <w:rPr>
                <w:rFonts w:ascii="Times New Roman" w:hAnsi="Times New Roman" w:cs="Times New Roman"/>
                <w:sz w:val="20"/>
                <w:szCs w:val="20"/>
              </w:rPr>
            </w:pPr>
            <w:r w:rsidRPr="00ED251B">
              <w:rPr>
                <w:rFonts w:ascii="Times New Roman" w:hAnsi="Times New Roman" w:cs="Times New Roman"/>
                <w:sz w:val="20"/>
                <w:szCs w:val="20"/>
              </w:rPr>
              <w:t>Pasažierkilometri gadā</w:t>
            </w:r>
          </w:p>
        </w:tc>
      </w:tr>
      <w:tr w:rsidR="001747CA" w:rsidRPr="00097EA0" w14:paraId="6854A514" w14:textId="77777777" w:rsidTr="005A65CD">
        <w:tc>
          <w:tcPr>
            <w:tcW w:w="1995" w:type="dxa"/>
          </w:tcPr>
          <w:p w14:paraId="0F690320" w14:textId="77777777" w:rsidR="001747CA" w:rsidRPr="00097EA0" w:rsidRDefault="001747CA" w:rsidP="005A65CD">
            <w:pPr>
              <w:rPr>
                <w:rFonts w:ascii="Times New Roman" w:hAnsi="Times New Roman" w:cs="Times New Roman"/>
                <w:b/>
                <w:sz w:val="20"/>
                <w:szCs w:val="20"/>
              </w:rPr>
            </w:pPr>
            <w:r w:rsidRPr="00097EA0">
              <w:rPr>
                <w:rFonts w:ascii="Times New Roman" w:hAnsi="Times New Roman" w:cs="Times New Roman"/>
                <w:b/>
                <w:sz w:val="20"/>
                <w:szCs w:val="20"/>
              </w:rPr>
              <w:t>Bāzes (sākotnējās) vērtības gads un bāzes vērtība</w:t>
            </w:r>
          </w:p>
        </w:tc>
        <w:tc>
          <w:tcPr>
            <w:tcW w:w="7072" w:type="dxa"/>
          </w:tcPr>
          <w:p w14:paraId="4AA99F64" w14:textId="43BE04D6" w:rsidR="001747CA" w:rsidRPr="00097EA0" w:rsidRDefault="00ED251B" w:rsidP="005A65CD">
            <w:pPr>
              <w:rPr>
                <w:rFonts w:ascii="Times New Roman" w:hAnsi="Times New Roman" w:cs="Times New Roman"/>
                <w:sz w:val="20"/>
                <w:szCs w:val="20"/>
              </w:rPr>
            </w:pPr>
            <w:r w:rsidRPr="00C7342A">
              <w:rPr>
                <w:rFonts w:ascii="Times New Roman" w:hAnsi="Times New Roman" w:cs="Times New Roman"/>
                <w:sz w:val="20"/>
                <w:szCs w:val="20"/>
              </w:rPr>
              <w:t>202</w:t>
            </w:r>
            <w:r w:rsidR="00CA7BFC" w:rsidRPr="00C7342A">
              <w:rPr>
                <w:rFonts w:ascii="Times New Roman" w:hAnsi="Times New Roman" w:cs="Times New Roman"/>
                <w:sz w:val="20"/>
                <w:szCs w:val="20"/>
              </w:rPr>
              <w:t>4</w:t>
            </w:r>
            <w:r w:rsidR="001747CA" w:rsidRPr="00C7342A">
              <w:rPr>
                <w:rFonts w:ascii="Times New Roman" w:hAnsi="Times New Roman" w:cs="Times New Roman"/>
                <w:sz w:val="20"/>
                <w:szCs w:val="20"/>
              </w:rPr>
              <w:t xml:space="preserve">, </w:t>
            </w:r>
            <w:r w:rsidR="00C7342A">
              <w:rPr>
                <w:rFonts w:ascii="Times New Roman" w:hAnsi="Times New Roman" w:cs="Times New Roman"/>
                <w:sz w:val="20"/>
                <w:szCs w:val="20"/>
              </w:rPr>
              <w:t>4 </w:t>
            </w:r>
            <w:r w:rsidR="00C7342A" w:rsidRPr="00C7342A">
              <w:rPr>
                <w:rFonts w:ascii="Times New Roman" w:hAnsi="Times New Roman" w:cs="Times New Roman"/>
                <w:sz w:val="20"/>
                <w:szCs w:val="20"/>
              </w:rPr>
              <w:t>062</w:t>
            </w:r>
            <w:r w:rsidR="00C7342A">
              <w:rPr>
                <w:rFonts w:ascii="Times New Roman" w:hAnsi="Times New Roman" w:cs="Times New Roman"/>
                <w:sz w:val="20"/>
                <w:szCs w:val="20"/>
              </w:rPr>
              <w:t> </w:t>
            </w:r>
            <w:r w:rsidR="00C7342A" w:rsidRPr="00C7342A">
              <w:rPr>
                <w:rFonts w:ascii="Times New Roman" w:hAnsi="Times New Roman" w:cs="Times New Roman"/>
                <w:sz w:val="20"/>
                <w:szCs w:val="20"/>
              </w:rPr>
              <w:t>776</w:t>
            </w:r>
          </w:p>
        </w:tc>
      </w:tr>
      <w:tr w:rsidR="001747CA" w:rsidRPr="00097EA0" w14:paraId="4654A1AE" w14:textId="77777777" w:rsidTr="005A65CD">
        <w:tc>
          <w:tcPr>
            <w:tcW w:w="1995" w:type="dxa"/>
          </w:tcPr>
          <w:p w14:paraId="124DE3BC" w14:textId="77777777" w:rsidR="001747CA" w:rsidRPr="00097EA0" w:rsidRDefault="001747CA" w:rsidP="005A65CD">
            <w:pPr>
              <w:rPr>
                <w:rFonts w:ascii="Times New Roman" w:hAnsi="Times New Roman" w:cs="Times New Roman"/>
                <w:sz w:val="20"/>
                <w:szCs w:val="20"/>
              </w:rPr>
            </w:pPr>
            <w:r w:rsidRPr="00097EA0">
              <w:rPr>
                <w:rFonts w:ascii="Times New Roman" w:hAnsi="Times New Roman" w:cs="Times New Roman"/>
                <w:b/>
                <w:sz w:val="20"/>
                <w:szCs w:val="20"/>
              </w:rPr>
              <w:t>Starpposma vērtība</w:t>
            </w:r>
            <w:r w:rsidRPr="00097EA0">
              <w:rPr>
                <w:rFonts w:ascii="Times New Roman" w:hAnsi="Times New Roman" w:cs="Times New Roman"/>
                <w:sz w:val="20"/>
                <w:szCs w:val="20"/>
              </w:rPr>
              <w:t xml:space="preserve"> uz 31.12.2024.</w:t>
            </w:r>
          </w:p>
        </w:tc>
        <w:tc>
          <w:tcPr>
            <w:tcW w:w="7072" w:type="dxa"/>
          </w:tcPr>
          <w:p w14:paraId="51265340" w14:textId="77777777" w:rsidR="001747CA" w:rsidRPr="00097EA0" w:rsidRDefault="001747CA" w:rsidP="005A65CD">
            <w:pPr>
              <w:rPr>
                <w:rFonts w:ascii="Times New Roman" w:hAnsi="Times New Roman" w:cs="Times New Roman"/>
                <w:sz w:val="20"/>
                <w:szCs w:val="20"/>
              </w:rPr>
            </w:pPr>
            <w:r w:rsidRPr="00097EA0">
              <w:rPr>
                <w:rFonts w:ascii="Times New Roman" w:hAnsi="Times New Roman" w:cs="Times New Roman"/>
                <w:sz w:val="20"/>
                <w:szCs w:val="20"/>
              </w:rPr>
              <w:t>N/A</w:t>
            </w:r>
          </w:p>
        </w:tc>
      </w:tr>
      <w:tr w:rsidR="001747CA" w:rsidRPr="00097EA0" w14:paraId="61C34600" w14:textId="77777777" w:rsidTr="005A65CD">
        <w:tc>
          <w:tcPr>
            <w:tcW w:w="1995" w:type="dxa"/>
          </w:tcPr>
          <w:p w14:paraId="37CB6B79" w14:textId="77777777" w:rsidR="001747CA" w:rsidRPr="00097EA0" w:rsidRDefault="001747CA" w:rsidP="005A65CD">
            <w:pPr>
              <w:rPr>
                <w:rFonts w:ascii="Times New Roman" w:hAnsi="Times New Roman" w:cs="Times New Roman"/>
                <w:sz w:val="20"/>
                <w:szCs w:val="20"/>
              </w:rPr>
            </w:pPr>
            <w:r w:rsidRPr="00097EA0">
              <w:rPr>
                <w:rFonts w:ascii="Times New Roman" w:hAnsi="Times New Roman" w:cs="Times New Roman"/>
                <w:b/>
                <w:sz w:val="20"/>
                <w:szCs w:val="20"/>
              </w:rPr>
              <w:t>Sasniedzamā vērtība</w:t>
            </w:r>
            <w:r w:rsidRPr="00097EA0">
              <w:rPr>
                <w:rFonts w:ascii="Times New Roman" w:hAnsi="Times New Roman" w:cs="Times New Roman"/>
                <w:sz w:val="20"/>
                <w:szCs w:val="20"/>
              </w:rPr>
              <w:t xml:space="preserve"> uz 31.12.2029.</w:t>
            </w:r>
          </w:p>
        </w:tc>
        <w:tc>
          <w:tcPr>
            <w:tcW w:w="7072" w:type="dxa"/>
          </w:tcPr>
          <w:p w14:paraId="11E6E3F1" w14:textId="26E48749" w:rsidR="001747CA" w:rsidRPr="00097EA0" w:rsidRDefault="008D73EB" w:rsidP="005A65CD">
            <w:pPr>
              <w:rPr>
                <w:rFonts w:ascii="Times New Roman" w:hAnsi="Times New Roman" w:cs="Times New Roman"/>
                <w:sz w:val="20"/>
                <w:szCs w:val="20"/>
              </w:rPr>
            </w:pPr>
            <w:r>
              <w:rPr>
                <w:rFonts w:ascii="Times New Roman" w:hAnsi="Times New Roman" w:cs="Times New Roman"/>
                <w:sz w:val="20"/>
                <w:szCs w:val="20"/>
              </w:rPr>
              <w:t xml:space="preserve">2029, </w:t>
            </w:r>
            <w:r w:rsidRPr="008D73EB">
              <w:rPr>
                <w:rFonts w:ascii="Times New Roman" w:hAnsi="Times New Roman" w:cs="Times New Roman"/>
                <w:sz w:val="20"/>
                <w:szCs w:val="20"/>
              </w:rPr>
              <w:t>4</w:t>
            </w:r>
            <w:r>
              <w:rPr>
                <w:rFonts w:ascii="Times New Roman" w:hAnsi="Times New Roman" w:cs="Times New Roman"/>
                <w:sz w:val="20"/>
                <w:szCs w:val="20"/>
              </w:rPr>
              <w:t>  </w:t>
            </w:r>
            <w:r w:rsidRPr="008D73EB">
              <w:rPr>
                <w:rFonts w:ascii="Times New Roman" w:hAnsi="Times New Roman" w:cs="Times New Roman"/>
                <w:sz w:val="20"/>
                <w:szCs w:val="20"/>
              </w:rPr>
              <w:t>186</w:t>
            </w:r>
            <w:r>
              <w:rPr>
                <w:rFonts w:ascii="Times New Roman" w:hAnsi="Times New Roman" w:cs="Times New Roman"/>
                <w:sz w:val="20"/>
                <w:szCs w:val="20"/>
              </w:rPr>
              <w:t> </w:t>
            </w:r>
            <w:r w:rsidRPr="008D73EB">
              <w:rPr>
                <w:rFonts w:ascii="Times New Roman" w:hAnsi="Times New Roman" w:cs="Times New Roman"/>
                <w:sz w:val="20"/>
                <w:szCs w:val="20"/>
              </w:rPr>
              <w:t>131</w:t>
            </w:r>
          </w:p>
        </w:tc>
      </w:tr>
      <w:tr w:rsidR="001747CA" w:rsidRPr="00097EA0" w14:paraId="5154BE51" w14:textId="77777777" w:rsidTr="005A65CD">
        <w:tc>
          <w:tcPr>
            <w:tcW w:w="1995" w:type="dxa"/>
            <w:vMerge w:val="restart"/>
          </w:tcPr>
          <w:p w14:paraId="1B6169B6" w14:textId="77777777" w:rsidR="001747CA" w:rsidRPr="00097EA0" w:rsidRDefault="001747CA" w:rsidP="005A65CD">
            <w:pPr>
              <w:rPr>
                <w:rFonts w:ascii="Times New Roman" w:hAnsi="Times New Roman" w:cs="Times New Roman"/>
                <w:b/>
                <w:sz w:val="20"/>
                <w:szCs w:val="20"/>
              </w:rPr>
            </w:pPr>
            <w:r w:rsidRPr="00097EA0">
              <w:rPr>
                <w:rFonts w:ascii="Times New Roman" w:hAnsi="Times New Roman" w:cs="Times New Roman"/>
                <w:b/>
                <w:sz w:val="20"/>
                <w:szCs w:val="20"/>
              </w:rPr>
              <w:t>Pieņēmumi un aprēķini</w:t>
            </w:r>
            <w:r w:rsidRPr="00097EA0">
              <w:rPr>
                <w:rStyle w:val="FootnoteReference"/>
                <w:rFonts w:ascii="Times New Roman" w:eastAsia="Times New Roman" w:hAnsi="Times New Roman" w:cs="Times New Roman"/>
                <w:b/>
                <w:bCs/>
                <w:sz w:val="20"/>
                <w:szCs w:val="20"/>
              </w:rPr>
              <w:footnoteReference w:id="5"/>
            </w:r>
          </w:p>
          <w:p w14:paraId="03211A53" w14:textId="77777777" w:rsidR="001747CA" w:rsidRPr="00097EA0" w:rsidRDefault="001747CA" w:rsidP="005A65CD">
            <w:pPr>
              <w:rPr>
                <w:rFonts w:ascii="Times New Roman" w:hAnsi="Times New Roman" w:cs="Times New Roman"/>
                <w:sz w:val="20"/>
                <w:szCs w:val="20"/>
              </w:rPr>
            </w:pPr>
          </w:p>
        </w:tc>
        <w:tc>
          <w:tcPr>
            <w:tcW w:w="7072" w:type="dxa"/>
          </w:tcPr>
          <w:p w14:paraId="27FBA644" w14:textId="77777777" w:rsidR="001747CA" w:rsidRPr="00D95058" w:rsidRDefault="001747CA" w:rsidP="005A65CD">
            <w:pPr>
              <w:jc w:val="both"/>
              <w:rPr>
                <w:rFonts w:ascii="Times New Roman" w:hAnsi="Times New Roman" w:cs="Times New Roman"/>
                <w:sz w:val="20"/>
                <w:szCs w:val="20"/>
              </w:rPr>
            </w:pPr>
            <w:r w:rsidRPr="00D95058">
              <w:rPr>
                <w:rFonts w:ascii="Times New Roman" w:hAnsi="Times New Roman" w:cs="Times New Roman"/>
                <w:b/>
                <w:sz w:val="20"/>
                <w:szCs w:val="20"/>
              </w:rPr>
              <w:t>Kritēriji rādītāju izvēlei</w:t>
            </w:r>
            <w:r w:rsidRPr="00D95058">
              <w:rPr>
                <w:rFonts w:ascii="Times New Roman" w:hAnsi="Times New Roman" w:cs="Times New Roman"/>
                <w:sz w:val="20"/>
                <w:szCs w:val="20"/>
              </w:rPr>
              <w:t xml:space="preserve">  </w:t>
            </w:r>
          </w:p>
          <w:p w14:paraId="7C263673" w14:textId="77777777" w:rsidR="001747CA" w:rsidRPr="00097EA0" w:rsidRDefault="001747CA" w:rsidP="005A65CD">
            <w:pPr>
              <w:jc w:val="both"/>
              <w:rPr>
                <w:rFonts w:ascii="Times New Roman" w:hAnsi="Times New Roman" w:cs="Times New Roman"/>
                <w:sz w:val="20"/>
                <w:szCs w:val="20"/>
              </w:rPr>
            </w:pPr>
            <w:r w:rsidRPr="00097EA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03D003" w14:textId="77777777" w:rsidR="001747CA" w:rsidRPr="00097EA0" w:rsidRDefault="001747CA" w:rsidP="005A65CD">
            <w:pPr>
              <w:numPr>
                <w:ilvl w:val="0"/>
                <w:numId w:val="19"/>
              </w:numPr>
              <w:jc w:val="both"/>
              <w:rPr>
                <w:rFonts w:ascii="Times New Roman" w:hAnsi="Times New Roman" w:cs="Times New Roman"/>
                <w:sz w:val="20"/>
                <w:szCs w:val="20"/>
              </w:rPr>
            </w:pPr>
            <w:r w:rsidRPr="00097EA0">
              <w:rPr>
                <w:rFonts w:ascii="Times New Roman" w:hAnsi="Times New Roman" w:cs="Times New Roman"/>
                <w:b/>
                <w:bCs/>
                <w:sz w:val="20"/>
                <w:szCs w:val="20"/>
              </w:rPr>
              <w:t>Sasaiste</w:t>
            </w:r>
            <w:r w:rsidRPr="00097EA0">
              <w:rPr>
                <w:rFonts w:ascii="Times New Roman" w:hAnsi="Times New Roman" w:cs="Times New Roman"/>
                <w:sz w:val="20"/>
                <w:szCs w:val="20"/>
              </w:rPr>
              <w:t xml:space="preserve"> </w:t>
            </w:r>
            <w:r w:rsidRPr="00097EA0">
              <w:rPr>
                <w:rFonts w:ascii="Times New Roman" w:hAnsi="Times New Roman" w:cs="Times New Roman"/>
                <w:b/>
                <w:bCs/>
                <w:sz w:val="20"/>
                <w:szCs w:val="20"/>
              </w:rPr>
              <w:t>ar plānotajiem ieguldījumiem</w:t>
            </w:r>
            <w:r w:rsidRPr="00097EA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A4FF534" w14:textId="77777777" w:rsidR="001747CA" w:rsidRPr="00097EA0" w:rsidRDefault="001747CA" w:rsidP="005A65CD">
            <w:pPr>
              <w:numPr>
                <w:ilvl w:val="0"/>
                <w:numId w:val="19"/>
              </w:numPr>
              <w:jc w:val="both"/>
              <w:rPr>
                <w:rFonts w:ascii="Times New Roman" w:hAnsi="Times New Roman" w:cs="Times New Roman"/>
                <w:sz w:val="20"/>
                <w:szCs w:val="20"/>
              </w:rPr>
            </w:pPr>
            <w:r w:rsidRPr="00097EA0">
              <w:rPr>
                <w:rFonts w:ascii="Times New Roman" w:hAnsi="Times New Roman" w:cs="Times New Roman"/>
                <w:b/>
                <w:bCs/>
                <w:sz w:val="20"/>
                <w:szCs w:val="20"/>
              </w:rPr>
              <w:t>Būtiskums</w:t>
            </w:r>
            <w:r w:rsidRPr="00097EA0">
              <w:rPr>
                <w:rFonts w:ascii="Times New Roman" w:hAnsi="Times New Roman" w:cs="Times New Roman"/>
                <w:sz w:val="20"/>
                <w:szCs w:val="20"/>
              </w:rPr>
              <w:t xml:space="preserve"> </w:t>
            </w:r>
            <w:r w:rsidRPr="00097EA0">
              <w:rPr>
                <w:rFonts w:ascii="Times New Roman" w:hAnsi="Times New Roman" w:cs="Times New Roman"/>
                <w:b/>
                <w:bCs/>
                <w:sz w:val="20"/>
                <w:szCs w:val="20"/>
              </w:rPr>
              <w:t>attiecībā uz plānotajiem ieguldījumiem</w:t>
            </w:r>
            <w:r w:rsidRPr="00097EA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7EBE3C" w14:textId="77777777" w:rsidR="001747CA" w:rsidRPr="00097EA0" w:rsidRDefault="001747CA" w:rsidP="005A65CD">
            <w:pPr>
              <w:numPr>
                <w:ilvl w:val="0"/>
                <w:numId w:val="19"/>
              </w:numPr>
              <w:jc w:val="both"/>
              <w:rPr>
                <w:rFonts w:ascii="Times New Roman" w:hAnsi="Times New Roman" w:cs="Times New Roman"/>
                <w:sz w:val="20"/>
                <w:szCs w:val="20"/>
              </w:rPr>
            </w:pPr>
            <w:r w:rsidRPr="00097EA0">
              <w:rPr>
                <w:rFonts w:ascii="Times New Roman" w:hAnsi="Times New Roman" w:cs="Times New Roman"/>
                <w:b/>
                <w:bCs/>
                <w:sz w:val="20"/>
                <w:szCs w:val="20"/>
              </w:rPr>
              <w:t>Datu pieejamība</w:t>
            </w:r>
            <w:r w:rsidRPr="00097EA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747CA" w:rsidRPr="00097EA0" w14:paraId="4C819A04" w14:textId="77777777" w:rsidTr="005A65CD">
        <w:tc>
          <w:tcPr>
            <w:tcW w:w="1995" w:type="dxa"/>
            <w:vMerge/>
          </w:tcPr>
          <w:p w14:paraId="3B15FDF2" w14:textId="77777777" w:rsidR="001747CA" w:rsidRPr="00097EA0" w:rsidRDefault="001747CA" w:rsidP="005A65CD">
            <w:pPr>
              <w:rPr>
                <w:rFonts w:ascii="Times New Roman" w:hAnsi="Times New Roman" w:cs="Times New Roman"/>
                <w:b/>
                <w:sz w:val="20"/>
                <w:szCs w:val="20"/>
              </w:rPr>
            </w:pPr>
          </w:p>
        </w:tc>
        <w:tc>
          <w:tcPr>
            <w:tcW w:w="7072" w:type="dxa"/>
          </w:tcPr>
          <w:p w14:paraId="55BC028E" w14:textId="77777777" w:rsidR="001747CA" w:rsidRPr="00097EA0" w:rsidRDefault="001747CA" w:rsidP="005A65CD">
            <w:pPr>
              <w:jc w:val="both"/>
              <w:rPr>
                <w:rFonts w:ascii="Times New Roman" w:hAnsi="Times New Roman" w:cs="Times New Roman"/>
                <w:b/>
                <w:bCs/>
                <w:sz w:val="20"/>
                <w:szCs w:val="20"/>
              </w:rPr>
            </w:pPr>
            <w:r w:rsidRPr="00097EA0">
              <w:rPr>
                <w:rFonts w:ascii="Times New Roman" w:hAnsi="Times New Roman" w:cs="Times New Roman"/>
                <w:b/>
                <w:bCs/>
                <w:sz w:val="20"/>
                <w:szCs w:val="20"/>
              </w:rPr>
              <w:t>Informācijas avots</w:t>
            </w:r>
            <w:r w:rsidRPr="00097EA0">
              <w:rPr>
                <w:rStyle w:val="FootnoteReference"/>
                <w:rFonts w:ascii="Times New Roman" w:hAnsi="Times New Roman" w:cs="Times New Roman"/>
                <w:b/>
                <w:bCs/>
                <w:sz w:val="20"/>
                <w:szCs w:val="20"/>
              </w:rPr>
              <w:footnoteReference w:id="6"/>
            </w:r>
          </w:p>
          <w:p w14:paraId="28BAF307" w14:textId="5EFC1787" w:rsidR="001747CA" w:rsidRDefault="001747CA" w:rsidP="005A65CD">
            <w:pPr>
              <w:jc w:val="both"/>
              <w:rPr>
                <w:rFonts w:ascii="Times New Roman" w:hAnsi="Times New Roman" w:cs="Times New Roman"/>
                <w:sz w:val="20"/>
                <w:szCs w:val="20"/>
              </w:rPr>
            </w:pPr>
            <w:r w:rsidRPr="00097EA0">
              <w:rPr>
                <w:rFonts w:ascii="Times New Roman" w:hAnsi="Times New Roman" w:cs="Times New Roman"/>
                <w:sz w:val="20"/>
                <w:szCs w:val="20"/>
              </w:rPr>
              <w:t>Projektu dati</w:t>
            </w:r>
            <w:r>
              <w:rPr>
                <w:rFonts w:ascii="Times New Roman" w:hAnsi="Times New Roman" w:cs="Times New Roman"/>
                <w:sz w:val="20"/>
                <w:szCs w:val="20"/>
              </w:rPr>
              <w:t>.</w:t>
            </w:r>
          </w:p>
          <w:p w14:paraId="270A2D89" w14:textId="77777777" w:rsidR="001747CA" w:rsidRPr="00097EA0" w:rsidRDefault="001747CA" w:rsidP="005A65CD">
            <w:pPr>
              <w:jc w:val="both"/>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747CA" w:rsidRPr="00097EA0" w14:paraId="2AE67E4B" w14:textId="77777777" w:rsidTr="005A65CD">
        <w:tc>
          <w:tcPr>
            <w:tcW w:w="1995" w:type="dxa"/>
            <w:vMerge/>
          </w:tcPr>
          <w:p w14:paraId="22FE5C9A" w14:textId="77777777" w:rsidR="001747CA" w:rsidRPr="00097EA0" w:rsidRDefault="001747CA" w:rsidP="005A65CD">
            <w:pPr>
              <w:rPr>
                <w:rFonts w:ascii="Times New Roman" w:hAnsi="Times New Roman" w:cs="Times New Roman"/>
                <w:b/>
                <w:sz w:val="20"/>
                <w:szCs w:val="20"/>
              </w:rPr>
            </w:pPr>
          </w:p>
        </w:tc>
        <w:tc>
          <w:tcPr>
            <w:tcW w:w="7072" w:type="dxa"/>
          </w:tcPr>
          <w:p w14:paraId="13334EEC" w14:textId="77777777" w:rsidR="001747CA" w:rsidRPr="00097EA0" w:rsidRDefault="001747CA" w:rsidP="005A65CD">
            <w:pPr>
              <w:jc w:val="both"/>
              <w:rPr>
                <w:rFonts w:ascii="Times New Roman" w:hAnsi="Times New Roman" w:cs="Times New Roman"/>
                <w:b/>
                <w:bCs/>
                <w:sz w:val="20"/>
                <w:szCs w:val="20"/>
              </w:rPr>
            </w:pPr>
            <w:r w:rsidRPr="00097EA0">
              <w:rPr>
                <w:rFonts w:ascii="Times New Roman" w:hAnsi="Times New Roman" w:cs="Times New Roman"/>
                <w:b/>
                <w:bCs/>
                <w:sz w:val="20"/>
                <w:szCs w:val="20"/>
              </w:rPr>
              <w:t>Veiktie aprēķini un pieņēmumi, kas izmantoti aprēķiniem</w:t>
            </w:r>
          </w:p>
          <w:p w14:paraId="62C4971F" w14:textId="7A954877" w:rsidR="005624B2" w:rsidRPr="00097EA0" w:rsidRDefault="00B97513" w:rsidP="005A65CD">
            <w:pPr>
              <w:jc w:val="both"/>
              <w:rPr>
                <w:rFonts w:ascii="Times New Roman" w:hAnsi="Times New Roman" w:cs="Times New Roman"/>
                <w:sz w:val="20"/>
                <w:szCs w:val="20"/>
              </w:rPr>
            </w:pPr>
            <w:r>
              <w:rPr>
                <w:rFonts w:ascii="Times New Roman" w:hAnsi="Times New Roman" w:cs="Times New Roman"/>
                <w:sz w:val="20"/>
                <w:szCs w:val="20"/>
              </w:rPr>
              <w:t>V</w:t>
            </w:r>
            <w:r w:rsidRPr="00684CE6">
              <w:rPr>
                <w:rFonts w:ascii="Times New Roman" w:hAnsi="Times New Roman" w:cs="Times New Roman"/>
                <w:sz w:val="20"/>
                <w:szCs w:val="20"/>
              </w:rPr>
              <w:t xml:space="preserve">ērtība noteikta atbilstoši </w:t>
            </w:r>
            <w:r>
              <w:rPr>
                <w:rFonts w:ascii="Times New Roman" w:hAnsi="Times New Roman" w:cs="Times New Roman"/>
                <w:sz w:val="20"/>
                <w:szCs w:val="20"/>
              </w:rPr>
              <w:t xml:space="preserve">Daugavpils valstspilsētas pašvaldības </w:t>
            </w:r>
            <w:r w:rsidR="00766586">
              <w:rPr>
                <w:rFonts w:ascii="Times New Roman" w:hAnsi="Times New Roman" w:cs="Times New Roman"/>
                <w:sz w:val="20"/>
                <w:szCs w:val="20"/>
              </w:rPr>
              <w:t>sniegtajiem datiem</w:t>
            </w:r>
            <w:r w:rsidR="002D72A7">
              <w:rPr>
                <w:rFonts w:ascii="Times New Roman" w:hAnsi="Times New Roman" w:cs="Times New Roman"/>
                <w:sz w:val="20"/>
                <w:szCs w:val="20"/>
              </w:rPr>
              <w:t xml:space="preserve">, </w:t>
            </w:r>
            <w:r>
              <w:rPr>
                <w:rFonts w:ascii="Times New Roman" w:hAnsi="Times New Roman" w:cs="Times New Roman"/>
                <w:sz w:val="20"/>
                <w:szCs w:val="20"/>
              </w:rPr>
              <w:t>ņemot vērā specifiskā atbalsta mērķa</w:t>
            </w:r>
            <w:r w:rsidRPr="00684CE6">
              <w:rPr>
                <w:rFonts w:ascii="Times New Roman" w:hAnsi="Times New Roman" w:cs="Times New Roman"/>
                <w:sz w:val="20"/>
                <w:szCs w:val="20"/>
              </w:rPr>
              <w:t xml:space="preserve"> ietvaros plānot</w:t>
            </w:r>
            <w:r>
              <w:rPr>
                <w:rFonts w:ascii="Times New Roman" w:hAnsi="Times New Roman" w:cs="Times New Roman"/>
                <w:sz w:val="20"/>
                <w:szCs w:val="20"/>
              </w:rPr>
              <w:t>ās investīcijas Daugavpils valstspilsētas transporta infrastruktūrā</w:t>
            </w:r>
            <w:r w:rsidRPr="00684CE6">
              <w:rPr>
                <w:rFonts w:ascii="Times New Roman" w:hAnsi="Times New Roman" w:cs="Times New Roman"/>
                <w:sz w:val="20"/>
                <w:szCs w:val="20"/>
              </w:rPr>
              <w:t>.</w:t>
            </w:r>
          </w:p>
        </w:tc>
      </w:tr>
      <w:tr w:rsidR="001747CA" w:rsidRPr="00097EA0" w14:paraId="165AAB27" w14:textId="77777777" w:rsidTr="005A65CD">
        <w:tc>
          <w:tcPr>
            <w:tcW w:w="1995" w:type="dxa"/>
            <w:vMerge/>
          </w:tcPr>
          <w:p w14:paraId="6787CAA7" w14:textId="77777777" w:rsidR="001747CA" w:rsidRPr="00097EA0" w:rsidRDefault="001747CA" w:rsidP="005A65CD">
            <w:pPr>
              <w:rPr>
                <w:rFonts w:ascii="Times New Roman" w:hAnsi="Times New Roman" w:cs="Times New Roman"/>
                <w:b/>
                <w:sz w:val="20"/>
                <w:szCs w:val="20"/>
              </w:rPr>
            </w:pPr>
          </w:p>
        </w:tc>
        <w:tc>
          <w:tcPr>
            <w:tcW w:w="7072" w:type="dxa"/>
          </w:tcPr>
          <w:p w14:paraId="5F76467A" w14:textId="77777777" w:rsidR="001747CA" w:rsidRPr="00097EA0" w:rsidRDefault="001747CA" w:rsidP="005A65CD">
            <w:pPr>
              <w:jc w:val="both"/>
              <w:rPr>
                <w:rFonts w:ascii="Times New Roman" w:hAnsi="Times New Roman" w:cs="Times New Roman"/>
                <w:b/>
                <w:bCs/>
                <w:sz w:val="20"/>
                <w:szCs w:val="20"/>
              </w:rPr>
            </w:pPr>
            <w:r w:rsidRPr="00097EA0">
              <w:rPr>
                <w:rFonts w:ascii="Times New Roman" w:hAnsi="Times New Roman" w:cs="Times New Roman"/>
                <w:b/>
                <w:bCs/>
                <w:sz w:val="20"/>
                <w:szCs w:val="20"/>
              </w:rPr>
              <w:t>Intervences loģika</w:t>
            </w:r>
          </w:p>
          <w:p w14:paraId="577AA00B" w14:textId="32C937B3" w:rsidR="001747CA" w:rsidRPr="00097EA0" w:rsidRDefault="00B97513" w:rsidP="005A65CD">
            <w:pPr>
              <w:jc w:val="both"/>
              <w:rPr>
                <w:rFonts w:ascii="Times New Roman" w:hAnsi="Times New Roman" w:cs="Times New Roman"/>
                <w:sz w:val="20"/>
                <w:szCs w:val="20"/>
              </w:rPr>
            </w:pPr>
            <w:r w:rsidRPr="00684CE6">
              <w:rPr>
                <w:rFonts w:ascii="Times New Roman" w:hAnsi="Times New Roman" w:cs="Times New Roman"/>
                <w:sz w:val="20"/>
                <w:szCs w:val="20"/>
              </w:rPr>
              <w:t xml:space="preserve">Transporta infrastruktūra </w:t>
            </w:r>
            <w:r>
              <w:rPr>
                <w:rFonts w:ascii="Times New Roman" w:hAnsi="Times New Roman" w:cs="Times New Roman"/>
                <w:sz w:val="20"/>
                <w:szCs w:val="20"/>
              </w:rPr>
              <w:t>Daugavpils</w:t>
            </w:r>
            <w:r w:rsidRPr="00684CE6">
              <w:rPr>
                <w:rFonts w:ascii="Times New Roman" w:hAnsi="Times New Roman" w:cs="Times New Roman"/>
                <w:sz w:val="20"/>
                <w:szCs w:val="20"/>
              </w:rPr>
              <w:t xml:space="preserve"> </w:t>
            </w:r>
            <w:proofErr w:type="spellStart"/>
            <w:r w:rsidRPr="00684CE6">
              <w:rPr>
                <w:rFonts w:ascii="Times New Roman" w:hAnsi="Times New Roman" w:cs="Times New Roman"/>
                <w:sz w:val="20"/>
                <w:szCs w:val="20"/>
              </w:rPr>
              <w:t>valstspilsētā</w:t>
            </w:r>
            <w:proofErr w:type="spellEnd"/>
            <w:r w:rsidRPr="00684CE6">
              <w:rPr>
                <w:rFonts w:ascii="Times New Roman" w:hAnsi="Times New Roman" w:cs="Times New Roman"/>
                <w:sz w:val="20"/>
                <w:szCs w:val="20"/>
              </w:rPr>
              <w:t xml:space="preserve"> ir aglomerācijas un pilsētas līmeņa sistēma, </w:t>
            </w:r>
            <w:r>
              <w:rPr>
                <w:rFonts w:ascii="Times New Roman" w:hAnsi="Times New Roman" w:cs="Times New Roman"/>
                <w:sz w:val="20"/>
                <w:szCs w:val="20"/>
              </w:rPr>
              <w:t>kā arī</w:t>
            </w:r>
            <w:r w:rsidRPr="00684CE6">
              <w:rPr>
                <w:rFonts w:ascii="Times New Roman" w:hAnsi="Times New Roman" w:cs="Times New Roman"/>
                <w:sz w:val="20"/>
                <w:szCs w:val="20"/>
              </w:rPr>
              <w:t xml:space="preserve"> nozīmīga valsts un starptautiskās transporta sistēmas sastāvdaļa</w:t>
            </w:r>
            <w:r>
              <w:rPr>
                <w:rFonts w:ascii="Times New Roman" w:hAnsi="Times New Roman" w:cs="Times New Roman"/>
                <w:sz w:val="20"/>
                <w:szCs w:val="20"/>
              </w:rPr>
              <w:t>. Transporta sistēmas</w:t>
            </w:r>
            <w:r w:rsidRPr="00684CE6">
              <w:rPr>
                <w:rFonts w:ascii="Times New Roman" w:hAnsi="Times New Roman" w:cs="Times New Roman"/>
                <w:sz w:val="20"/>
                <w:szCs w:val="20"/>
              </w:rPr>
              <w:t xml:space="preserve"> kvalitāte un funkcionalitāte ietekmē transporta plūsmu sakārtošanu un efektīvu organizēšanu. Ir svarīgi veikt ieguldījumus </w:t>
            </w:r>
            <w:r>
              <w:rPr>
                <w:rFonts w:ascii="Times New Roman" w:hAnsi="Times New Roman" w:cs="Times New Roman"/>
                <w:sz w:val="20"/>
                <w:szCs w:val="20"/>
              </w:rPr>
              <w:t>Daugavpils</w:t>
            </w:r>
            <w:r w:rsidRPr="00684CE6">
              <w:rPr>
                <w:rFonts w:ascii="Times New Roman" w:hAnsi="Times New Roman" w:cs="Times New Roman"/>
                <w:sz w:val="20"/>
                <w:szCs w:val="20"/>
              </w:rPr>
              <w:t xml:space="preserve"> </w:t>
            </w:r>
            <w:r w:rsidRPr="00684CE6">
              <w:rPr>
                <w:rFonts w:ascii="Times New Roman" w:hAnsi="Times New Roman" w:cs="Times New Roman"/>
                <w:sz w:val="20"/>
                <w:szCs w:val="20"/>
              </w:rPr>
              <w:lastRenderedPageBreak/>
              <w:t>valstspilsētas transporta infrastruktūras pārbūvē, uzlabojot transporta infrastruktūr</w:t>
            </w:r>
            <w:r>
              <w:rPr>
                <w:rFonts w:ascii="Times New Roman" w:hAnsi="Times New Roman" w:cs="Times New Roman"/>
                <w:sz w:val="20"/>
                <w:szCs w:val="20"/>
              </w:rPr>
              <w:t xml:space="preserve">u </w:t>
            </w:r>
            <w:r w:rsidRPr="00684CE6">
              <w:rPr>
                <w:rFonts w:ascii="Times New Roman" w:hAnsi="Times New Roman" w:cs="Times New Roman"/>
                <w:sz w:val="20"/>
                <w:szCs w:val="20"/>
              </w:rPr>
              <w:t>un satiksmes drošību.</w:t>
            </w:r>
          </w:p>
        </w:tc>
      </w:tr>
      <w:tr w:rsidR="001747CA" w:rsidRPr="00097EA0" w14:paraId="353EEF21" w14:textId="77777777" w:rsidTr="005A65CD">
        <w:tc>
          <w:tcPr>
            <w:tcW w:w="1995" w:type="dxa"/>
            <w:vMerge/>
          </w:tcPr>
          <w:p w14:paraId="2F64B2E3" w14:textId="77777777" w:rsidR="001747CA" w:rsidRPr="00097EA0" w:rsidRDefault="001747CA" w:rsidP="005A65CD">
            <w:pPr>
              <w:rPr>
                <w:rFonts w:ascii="Times New Roman" w:hAnsi="Times New Roman" w:cs="Times New Roman"/>
                <w:b/>
                <w:sz w:val="20"/>
                <w:szCs w:val="20"/>
              </w:rPr>
            </w:pPr>
          </w:p>
        </w:tc>
        <w:tc>
          <w:tcPr>
            <w:tcW w:w="7072" w:type="dxa"/>
          </w:tcPr>
          <w:p w14:paraId="452F7F63" w14:textId="77777777" w:rsidR="001747CA" w:rsidRPr="00097EA0" w:rsidRDefault="001747CA" w:rsidP="005A65CD">
            <w:pPr>
              <w:jc w:val="both"/>
              <w:rPr>
                <w:rFonts w:ascii="Times New Roman" w:hAnsi="Times New Roman" w:cs="Times New Roman"/>
                <w:b/>
                <w:bCs/>
                <w:sz w:val="20"/>
                <w:szCs w:val="20"/>
              </w:rPr>
            </w:pPr>
            <w:r w:rsidRPr="00097EA0">
              <w:rPr>
                <w:rFonts w:ascii="Times New Roman" w:hAnsi="Times New Roman" w:cs="Times New Roman"/>
                <w:b/>
                <w:bCs/>
                <w:sz w:val="20"/>
                <w:szCs w:val="20"/>
              </w:rPr>
              <w:t>Iespējamie riski</w:t>
            </w:r>
          </w:p>
          <w:p w14:paraId="4A36D966" w14:textId="77777777" w:rsidR="001747CA" w:rsidRPr="00097EA0" w:rsidRDefault="001747CA" w:rsidP="005A65CD">
            <w:pPr>
              <w:tabs>
                <w:tab w:val="left" w:pos="1108"/>
              </w:tabs>
              <w:rPr>
                <w:rFonts w:ascii="Times New Roman" w:hAnsi="Times New Roman" w:cs="Times New Roman"/>
                <w:sz w:val="20"/>
                <w:szCs w:val="20"/>
              </w:rPr>
            </w:pPr>
            <w:r w:rsidRPr="00097EA0">
              <w:rPr>
                <w:rFonts w:ascii="Times New Roman" w:hAnsi="Times New Roman" w:cs="Times New Roman"/>
                <w:sz w:val="20"/>
                <w:szCs w:val="20"/>
              </w:rPr>
              <w:t>Riski saistīti ar plānotā finansējuma pieejamību, tirgus situāciju būvdarbu nozarē, būvdarbu iepirkuma norisi.</w:t>
            </w:r>
          </w:p>
        </w:tc>
      </w:tr>
      <w:tr w:rsidR="001747CA" w:rsidRPr="00A77836" w14:paraId="1DF1535A" w14:textId="77777777" w:rsidTr="005A65CD">
        <w:tc>
          <w:tcPr>
            <w:tcW w:w="1995" w:type="dxa"/>
          </w:tcPr>
          <w:p w14:paraId="4A688CFE" w14:textId="77777777" w:rsidR="001747CA" w:rsidRPr="00097EA0" w:rsidRDefault="001747CA" w:rsidP="005A65CD">
            <w:pPr>
              <w:rPr>
                <w:rFonts w:ascii="Times New Roman" w:hAnsi="Times New Roman" w:cs="Times New Roman"/>
                <w:b/>
                <w:sz w:val="20"/>
                <w:szCs w:val="20"/>
              </w:rPr>
            </w:pPr>
            <w:r w:rsidRPr="00097EA0">
              <w:rPr>
                <w:rFonts w:ascii="Times New Roman" w:hAnsi="Times New Roman" w:cs="Times New Roman"/>
                <w:b/>
                <w:sz w:val="20"/>
                <w:szCs w:val="20"/>
              </w:rPr>
              <w:t>Rādītāja sasniegšana</w:t>
            </w:r>
          </w:p>
        </w:tc>
        <w:tc>
          <w:tcPr>
            <w:tcW w:w="7072" w:type="dxa"/>
          </w:tcPr>
          <w:p w14:paraId="27F5DB78" w14:textId="77777777" w:rsidR="001747CA" w:rsidRPr="00A77836" w:rsidRDefault="001747CA" w:rsidP="005A65CD">
            <w:pPr>
              <w:rPr>
                <w:rFonts w:ascii="Times New Roman" w:hAnsi="Times New Roman" w:cs="Times New Roman"/>
                <w:color w:val="000000" w:themeColor="text1"/>
                <w:sz w:val="20"/>
                <w:szCs w:val="20"/>
              </w:rPr>
            </w:pPr>
            <w:r w:rsidRPr="00A77836">
              <w:rPr>
                <w:rFonts w:ascii="Times New Roman" w:hAnsi="Times New Roman" w:cs="Times New Roman"/>
                <w:color w:val="000000" w:themeColor="text1"/>
                <w:sz w:val="20"/>
                <w:szCs w:val="20"/>
              </w:rPr>
              <w:t>Rādītāja sasniegto vērtību nosaka nākamajā gadā pēc projektu pabeigšanas.</w:t>
            </w:r>
          </w:p>
        </w:tc>
      </w:tr>
    </w:tbl>
    <w:p w14:paraId="17653C87" w14:textId="77777777" w:rsidR="003E727A" w:rsidRDefault="003E727A" w:rsidP="00D44D17">
      <w:pPr>
        <w:spacing w:after="0" w:line="240" w:lineRule="auto"/>
        <w:rPr>
          <w:rFonts w:ascii="Times New Roman" w:hAnsi="Times New Roman" w:cs="Times New Roman"/>
          <w:b/>
        </w:rPr>
      </w:pPr>
    </w:p>
    <w:p w14:paraId="46E2D200" w14:textId="3816A438" w:rsidR="00362035" w:rsidRDefault="00362035" w:rsidP="00362035">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3.</w:t>
      </w:r>
      <w:r w:rsidR="00BC36D7">
        <w:rPr>
          <w:rFonts w:ascii="Times New Roman" w:hAnsi="Times New Roman" w:cs="Times New Roman"/>
          <w:b/>
          <w:bCs/>
        </w:rPr>
        <w:t>2</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ietvaros plānotajiem intervences kodiem</w:t>
      </w:r>
    </w:p>
    <w:p w14:paraId="0A7A98B2" w14:textId="77777777" w:rsidR="0072066C" w:rsidRPr="00A05A66" w:rsidRDefault="0072066C" w:rsidP="00362035">
      <w:pPr>
        <w:spacing w:after="0" w:line="240" w:lineRule="auto"/>
        <w:jc w:val="both"/>
        <w:rPr>
          <w:rFonts w:ascii="Times New Roman" w:hAnsi="Times New Roman" w:cs="Times New Roman"/>
          <w:b/>
          <w:bCs/>
        </w:rPr>
      </w:pPr>
    </w:p>
    <w:tbl>
      <w:tblPr>
        <w:tblW w:w="8788" w:type="dxa"/>
        <w:tblLook w:val="04A0" w:firstRow="1" w:lastRow="0" w:firstColumn="1" w:lastColumn="0" w:noHBand="0" w:noVBand="1"/>
      </w:tblPr>
      <w:tblGrid>
        <w:gridCol w:w="1020"/>
        <w:gridCol w:w="2360"/>
        <w:gridCol w:w="1020"/>
        <w:gridCol w:w="1620"/>
        <w:gridCol w:w="1106"/>
        <w:gridCol w:w="1680"/>
      </w:tblGrid>
      <w:tr w:rsidR="0072066C" w:rsidRPr="0072066C" w14:paraId="0DDF0DF7" w14:textId="77777777" w:rsidTr="0072066C">
        <w:trPr>
          <w:trHeight w:val="257"/>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6EF61" w14:textId="77777777" w:rsidR="0072066C" w:rsidRPr="0072066C" w:rsidRDefault="0072066C" w:rsidP="0072066C">
            <w:pPr>
              <w:spacing w:after="0" w:line="240" w:lineRule="auto"/>
              <w:jc w:val="center"/>
              <w:rPr>
                <w:rFonts w:ascii="Times New Roman" w:eastAsia="Times New Roman" w:hAnsi="Times New Roman" w:cs="Times New Roman"/>
                <w:b/>
                <w:bCs/>
                <w:sz w:val="18"/>
                <w:szCs w:val="18"/>
                <w:lang w:eastAsia="lv-LV"/>
              </w:rPr>
            </w:pPr>
            <w:r w:rsidRPr="0072066C">
              <w:rPr>
                <w:rFonts w:ascii="Times New Roman" w:eastAsia="Times New Roman" w:hAnsi="Times New Roman" w:cs="Times New Roman"/>
                <w:b/>
                <w:bCs/>
                <w:sz w:val="18"/>
                <w:szCs w:val="18"/>
                <w:lang w:eastAsia="lv-LV"/>
              </w:rPr>
              <w:t>SAM Nr.</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494B921D" w14:textId="2CA31AA5" w:rsidR="0072066C" w:rsidRPr="0072066C" w:rsidRDefault="0072066C" w:rsidP="0072066C">
            <w:pPr>
              <w:spacing w:after="0" w:line="240" w:lineRule="auto"/>
              <w:jc w:val="center"/>
              <w:rPr>
                <w:rFonts w:ascii="Times New Roman" w:eastAsia="Times New Roman" w:hAnsi="Times New Roman" w:cs="Times New Roman"/>
                <w:b/>
                <w:bCs/>
                <w:color w:val="000000"/>
                <w:sz w:val="18"/>
                <w:szCs w:val="18"/>
                <w:lang w:eastAsia="lv-LV"/>
              </w:rPr>
            </w:pPr>
            <w:r w:rsidRPr="0072066C">
              <w:rPr>
                <w:rFonts w:ascii="Times New Roman" w:eastAsia="Times New Roman" w:hAnsi="Times New Roman" w:cs="Times New Roman"/>
                <w:b/>
                <w:bCs/>
                <w:color w:val="000000"/>
                <w:sz w:val="18"/>
                <w:szCs w:val="18"/>
                <w:lang w:eastAsia="lv-LV"/>
              </w:rPr>
              <w:t>SAM nosaukums</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416B2D7" w14:textId="77777777" w:rsidR="0072066C" w:rsidRPr="0072066C" w:rsidRDefault="0072066C" w:rsidP="0072066C">
            <w:pPr>
              <w:spacing w:after="0" w:line="240" w:lineRule="auto"/>
              <w:jc w:val="center"/>
              <w:rPr>
                <w:rFonts w:ascii="Times New Roman" w:eastAsia="Times New Roman" w:hAnsi="Times New Roman" w:cs="Times New Roman"/>
                <w:b/>
                <w:bCs/>
                <w:sz w:val="18"/>
                <w:szCs w:val="18"/>
                <w:lang w:eastAsia="lv-LV"/>
              </w:rPr>
            </w:pPr>
            <w:r w:rsidRPr="0072066C">
              <w:rPr>
                <w:rFonts w:ascii="Times New Roman" w:eastAsia="Times New Roman" w:hAnsi="Times New Roman" w:cs="Times New Roman"/>
                <w:b/>
                <w:bCs/>
                <w:sz w:val="18"/>
                <w:szCs w:val="18"/>
                <w:lang w:eastAsia="lv-LV"/>
              </w:rPr>
              <w:t>Fonds</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35D7ACA9" w14:textId="77777777" w:rsidR="0072066C" w:rsidRPr="0072066C" w:rsidRDefault="0072066C" w:rsidP="0072066C">
            <w:pPr>
              <w:spacing w:after="0" w:line="240" w:lineRule="auto"/>
              <w:jc w:val="center"/>
              <w:rPr>
                <w:rFonts w:ascii="Times New Roman" w:eastAsia="Times New Roman" w:hAnsi="Times New Roman" w:cs="Times New Roman"/>
                <w:b/>
                <w:bCs/>
                <w:color w:val="000000"/>
                <w:sz w:val="18"/>
                <w:szCs w:val="18"/>
                <w:lang w:eastAsia="lv-LV"/>
              </w:rPr>
            </w:pPr>
            <w:r w:rsidRPr="0072066C">
              <w:rPr>
                <w:rFonts w:ascii="Times New Roman" w:eastAsia="Times New Roman" w:hAnsi="Times New Roman" w:cs="Times New Roman"/>
                <w:b/>
                <w:bCs/>
                <w:color w:val="000000"/>
                <w:sz w:val="18"/>
                <w:szCs w:val="18"/>
                <w:lang w:eastAsia="lv-LV"/>
              </w:rPr>
              <w:t>ES fondu finansējums</w:t>
            </w:r>
          </w:p>
        </w:tc>
        <w:tc>
          <w:tcPr>
            <w:tcW w:w="1088" w:type="dxa"/>
            <w:tcBorders>
              <w:top w:val="single" w:sz="4" w:space="0" w:color="auto"/>
              <w:left w:val="nil"/>
              <w:bottom w:val="single" w:sz="4" w:space="0" w:color="auto"/>
              <w:right w:val="single" w:sz="4" w:space="0" w:color="auto"/>
            </w:tcBorders>
            <w:shd w:val="clear" w:color="000000" w:fill="FFF2CC"/>
            <w:vAlign w:val="center"/>
            <w:hideMark/>
          </w:tcPr>
          <w:p w14:paraId="2E079EF8" w14:textId="77777777" w:rsidR="0072066C" w:rsidRPr="0072066C" w:rsidRDefault="0072066C" w:rsidP="0072066C">
            <w:pPr>
              <w:spacing w:after="0" w:line="240" w:lineRule="auto"/>
              <w:jc w:val="center"/>
              <w:rPr>
                <w:rFonts w:ascii="Times New Roman" w:eastAsia="Times New Roman" w:hAnsi="Times New Roman" w:cs="Times New Roman"/>
                <w:b/>
                <w:bCs/>
                <w:color w:val="000000"/>
                <w:sz w:val="18"/>
                <w:szCs w:val="18"/>
                <w:lang w:eastAsia="lv-LV"/>
              </w:rPr>
            </w:pPr>
            <w:r w:rsidRPr="0072066C">
              <w:rPr>
                <w:rFonts w:ascii="Times New Roman" w:eastAsia="Times New Roman" w:hAnsi="Times New Roman" w:cs="Times New Roman"/>
                <w:b/>
                <w:bCs/>
                <w:color w:val="000000"/>
                <w:sz w:val="18"/>
                <w:szCs w:val="18"/>
                <w:lang w:eastAsia="lv-LV"/>
              </w:rPr>
              <w:t>Intervences laukums</w:t>
            </w:r>
          </w:p>
        </w:tc>
        <w:tc>
          <w:tcPr>
            <w:tcW w:w="1680" w:type="dxa"/>
            <w:tcBorders>
              <w:top w:val="single" w:sz="4" w:space="0" w:color="auto"/>
              <w:left w:val="nil"/>
              <w:bottom w:val="single" w:sz="4" w:space="0" w:color="auto"/>
              <w:right w:val="single" w:sz="4" w:space="0" w:color="auto"/>
            </w:tcBorders>
            <w:shd w:val="clear" w:color="000000" w:fill="EDEDED"/>
            <w:vAlign w:val="center"/>
            <w:hideMark/>
          </w:tcPr>
          <w:p w14:paraId="756A662F" w14:textId="77777777" w:rsidR="0072066C" w:rsidRPr="0072066C" w:rsidRDefault="0072066C" w:rsidP="0072066C">
            <w:pPr>
              <w:spacing w:after="0" w:line="240" w:lineRule="auto"/>
              <w:jc w:val="center"/>
              <w:rPr>
                <w:rFonts w:ascii="Times New Roman" w:eastAsia="Times New Roman" w:hAnsi="Times New Roman" w:cs="Times New Roman"/>
                <w:b/>
                <w:bCs/>
                <w:color w:val="000000"/>
                <w:sz w:val="18"/>
                <w:szCs w:val="18"/>
                <w:lang w:eastAsia="lv-LV"/>
              </w:rPr>
            </w:pPr>
            <w:r w:rsidRPr="0072066C">
              <w:rPr>
                <w:rFonts w:ascii="Times New Roman" w:eastAsia="Times New Roman" w:hAnsi="Times New Roman" w:cs="Times New Roman"/>
                <w:b/>
                <w:bCs/>
                <w:color w:val="000000"/>
                <w:sz w:val="18"/>
                <w:szCs w:val="18"/>
                <w:lang w:eastAsia="lv-LV"/>
              </w:rPr>
              <w:t>ES fonda finansējums</w:t>
            </w:r>
          </w:p>
        </w:tc>
      </w:tr>
      <w:tr w:rsidR="0072066C" w:rsidRPr="0072066C" w14:paraId="1EB7388F" w14:textId="77777777" w:rsidTr="0072066C">
        <w:trPr>
          <w:trHeight w:val="276"/>
        </w:trPr>
        <w:tc>
          <w:tcPr>
            <w:tcW w:w="1020" w:type="dxa"/>
            <w:tcBorders>
              <w:top w:val="nil"/>
              <w:left w:val="single" w:sz="4" w:space="0" w:color="auto"/>
              <w:bottom w:val="single" w:sz="4" w:space="0" w:color="auto"/>
              <w:right w:val="single" w:sz="4" w:space="0" w:color="auto"/>
            </w:tcBorders>
            <w:shd w:val="clear" w:color="auto" w:fill="auto"/>
            <w:noWrap/>
            <w:hideMark/>
          </w:tcPr>
          <w:p w14:paraId="41277DFE" w14:textId="77777777" w:rsidR="0072066C" w:rsidRPr="0072066C" w:rsidRDefault="0072066C" w:rsidP="0072066C">
            <w:pPr>
              <w:spacing w:after="0" w:line="240" w:lineRule="auto"/>
              <w:jc w:val="center"/>
              <w:rPr>
                <w:rFonts w:ascii="Times New Roman" w:eastAsia="Times New Roman" w:hAnsi="Times New Roman" w:cs="Times New Roman"/>
                <w:color w:val="000000"/>
                <w:sz w:val="18"/>
                <w:szCs w:val="18"/>
                <w:lang w:eastAsia="lv-LV"/>
              </w:rPr>
            </w:pPr>
            <w:r w:rsidRPr="0072066C">
              <w:rPr>
                <w:rFonts w:ascii="Times New Roman" w:eastAsia="Times New Roman" w:hAnsi="Times New Roman" w:cs="Times New Roman"/>
                <w:color w:val="000000"/>
                <w:sz w:val="18"/>
                <w:szCs w:val="18"/>
                <w:lang w:eastAsia="lv-LV"/>
              </w:rPr>
              <w:t>3.2.1.</w:t>
            </w:r>
          </w:p>
        </w:tc>
        <w:tc>
          <w:tcPr>
            <w:tcW w:w="2360" w:type="dxa"/>
            <w:tcBorders>
              <w:top w:val="nil"/>
              <w:left w:val="nil"/>
              <w:bottom w:val="single" w:sz="4" w:space="0" w:color="auto"/>
              <w:right w:val="single" w:sz="4" w:space="0" w:color="auto"/>
            </w:tcBorders>
            <w:shd w:val="clear" w:color="auto" w:fill="auto"/>
            <w:noWrap/>
            <w:hideMark/>
          </w:tcPr>
          <w:p w14:paraId="1EC9E35F" w14:textId="109FD202" w:rsidR="0072066C" w:rsidRPr="0072066C" w:rsidRDefault="0072066C" w:rsidP="0072066C">
            <w:pPr>
              <w:spacing w:after="0" w:line="240" w:lineRule="auto"/>
              <w:jc w:val="center"/>
              <w:rPr>
                <w:rFonts w:ascii="Times New Roman" w:eastAsia="Times New Roman" w:hAnsi="Times New Roman" w:cs="Times New Roman"/>
                <w:color w:val="000000"/>
                <w:sz w:val="18"/>
                <w:szCs w:val="18"/>
                <w:lang w:eastAsia="lv-LV"/>
              </w:rPr>
            </w:pPr>
            <w:r w:rsidRPr="0072066C">
              <w:rPr>
                <w:rFonts w:ascii="Times New Roman" w:eastAsia="Times New Roman" w:hAnsi="Times New Roman" w:cs="Times New Roman"/>
                <w:color w:val="000000"/>
                <w:sz w:val="18"/>
                <w:szCs w:val="18"/>
                <w:lang w:eastAsia="lv-LV"/>
              </w:rPr>
              <w:t xml:space="preserve">"Attīstīt un izvērst ilgtspējīgu, </w:t>
            </w:r>
            <w:proofErr w:type="spellStart"/>
            <w:r w:rsidRPr="0072066C">
              <w:rPr>
                <w:rFonts w:ascii="Times New Roman" w:eastAsia="Times New Roman" w:hAnsi="Times New Roman" w:cs="Times New Roman"/>
                <w:color w:val="000000"/>
                <w:sz w:val="18"/>
                <w:szCs w:val="18"/>
                <w:lang w:eastAsia="lv-LV"/>
              </w:rPr>
              <w:t>klimatnoturīgu</w:t>
            </w:r>
            <w:proofErr w:type="spellEnd"/>
            <w:r w:rsidRPr="0072066C">
              <w:rPr>
                <w:rFonts w:ascii="Times New Roman" w:eastAsia="Times New Roman" w:hAnsi="Times New Roman" w:cs="Times New Roman"/>
                <w:color w:val="000000"/>
                <w:sz w:val="18"/>
                <w:szCs w:val="18"/>
                <w:lang w:eastAsia="lv-LV"/>
              </w:rPr>
              <w:t xml:space="preserve">, </w:t>
            </w:r>
            <w:proofErr w:type="spellStart"/>
            <w:r w:rsidRPr="0072066C">
              <w:rPr>
                <w:rFonts w:ascii="Times New Roman" w:eastAsia="Times New Roman" w:hAnsi="Times New Roman" w:cs="Times New Roman"/>
                <w:color w:val="000000"/>
                <w:sz w:val="18"/>
                <w:szCs w:val="18"/>
                <w:lang w:eastAsia="lv-LV"/>
              </w:rPr>
              <w:t>intelektisku</w:t>
            </w:r>
            <w:proofErr w:type="spellEnd"/>
            <w:r w:rsidRPr="0072066C">
              <w:rPr>
                <w:rFonts w:ascii="Times New Roman" w:eastAsia="Times New Roman" w:hAnsi="Times New Roman" w:cs="Times New Roman"/>
                <w:color w:val="000000"/>
                <w:sz w:val="18"/>
                <w:szCs w:val="18"/>
                <w:lang w:eastAsia="lv-LV"/>
              </w:rPr>
              <w:t xml:space="preserve"> un </w:t>
            </w:r>
            <w:proofErr w:type="spellStart"/>
            <w:r w:rsidRPr="0072066C">
              <w:rPr>
                <w:rFonts w:ascii="Times New Roman" w:eastAsia="Times New Roman" w:hAnsi="Times New Roman" w:cs="Times New Roman"/>
                <w:color w:val="000000"/>
                <w:sz w:val="18"/>
                <w:szCs w:val="18"/>
                <w:lang w:eastAsia="lv-LV"/>
              </w:rPr>
              <w:t>intermodālu</w:t>
            </w:r>
            <w:proofErr w:type="spellEnd"/>
            <w:r w:rsidRPr="0072066C">
              <w:rPr>
                <w:rFonts w:ascii="Times New Roman" w:eastAsia="Times New Roman" w:hAnsi="Times New Roman" w:cs="Times New Roman"/>
                <w:color w:val="000000"/>
                <w:sz w:val="18"/>
                <w:szCs w:val="18"/>
                <w:lang w:eastAsia="lv-LV"/>
              </w:rPr>
              <w:t xml:space="preserve"> mobilitāti valsts, reģionālā un vietējā līmenī, tostarp uzlabotu piekļuvi TEN-T un pārrobežu mobilitāti"</w:t>
            </w:r>
          </w:p>
        </w:tc>
        <w:tc>
          <w:tcPr>
            <w:tcW w:w="1020" w:type="dxa"/>
            <w:tcBorders>
              <w:top w:val="nil"/>
              <w:left w:val="nil"/>
              <w:bottom w:val="single" w:sz="4" w:space="0" w:color="auto"/>
              <w:right w:val="single" w:sz="4" w:space="0" w:color="auto"/>
            </w:tcBorders>
            <w:shd w:val="clear" w:color="auto" w:fill="auto"/>
            <w:noWrap/>
            <w:hideMark/>
          </w:tcPr>
          <w:p w14:paraId="0C6708DE" w14:textId="77777777" w:rsidR="0072066C" w:rsidRPr="0072066C" w:rsidRDefault="0072066C" w:rsidP="0072066C">
            <w:pPr>
              <w:spacing w:after="0" w:line="240" w:lineRule="auto"/>
              <w:jc w:val="center"/>
              <w:rPr>
                <w:rFonts w:ascii="Times New Roman" w:eastAsia="Times New Roman" w:hAnsi="Times New Roman" w:cs="Times New Roman"/>
                <w:color w:val="000000"/>
                <w:sz w:val="18"/>
                <w:szCs w:val="18"/>
                <w:lang w:eastAsia="lv-LV"/>
              </w:rPr>
            </w:pPr>
            <w:r w:rsidRPr="0072066C">
              <w:rPr>
                <w:rFonts w:ascii="Times New Roman" w:eastAsia="Times New Roman" w:hAnsi="Times New Roman" w:cs="Times New Roman"/>
                <w:color w:val="000000"/>
                <w:sz w:val="18"/>
                <w:szCs w:val="18"/>
                <w:lang w:eastAsia="lv-LV"/>
              </w:rPr>
              <w:t>ERAF</w:t>
            </w:r>
          </w:p>
        </w:tc>
        <w:tc>
          <w:tcPr>
            <w:tcW w:w="1620" w:type="dxa"/>
            <w:tcBorders>
              <w:top w:val="nil"/>
              <w:left w:val="nil"/>
              <w:bottom w:val="single" w:sz="4" w:space="0" w:color="auto"/>
              <w:right w:val="single" w:sz="4" w:space="0" w:color="auto"/>
            </w:tcBorders>
            <w:shd w:val="clear" w:color="auto" w:fill="auto"/>
            <w:noWrap/>
            <w:hideMark/>
          </w:tcPr>
          <w:p w14:paraId="67CBD8DB" w14:textId="77777777" w:rsidR="0072066C" w:rsidRPr="0072066C" w:rsidRDefault="0072066C" w:rsidP="0072066C">
            <w:pPr>
              <w:spacing w:after="0" w:line="240" w:lineRule="auto"/>
              <w:jc w:val="right"/>
              <w:rPr>
                <w:rFonts w:ascii="Times New Roman" w:eastAsia="Times New Roman" w:hAnsi="Times New Roman" w:cs="Times New Roman"/>
                <w:color w:val="000000"/>
                <w:sz w:val="18"/>
                <w:szCs w:val="18"/>
                <w:lang w:eastAsia="lv-LV"/>
              </w:rPr>
            </w:pPr>
            <w:r w:rsidRPr="0072066C">
              <w:rPr>
                <w:rFonts w:ascii="Times New Roman" w:eastAsia="Times New Roman" w:hAnsi="Times New Roman" w:cs="Times New Roman"/>
                <w:color w:val="000000"/>
                <w:sz w:val="18"/>
                <w:szCs w:val="18"/>
                <w:lang w:eastAsia="lv-LV"/>
              </w:rPr>
              <w:t>4 323 627</w:t>
            </w:r>
          </w:p>
        </w:tc>
        <w:tc>
          <w:tcPr>
            <w:tcW w:w="1088" w:type="dxa"/>
            <w:tcBorders>
              <w:top w:val="nil"/>
              <w:left w:val="nil"/>
              <w:bottom w:val="single" w:sz="4" w:space="0" w:color="auto"/>
              <w:right w:val="single" w:sz="4" w:space="0" w:color="auto"/>
            </w:tcBorders>
            <w:shd w:val="clear" w:color="auto" w:fill="auto"/>
            <w:noWrap/>
            <w:hideMark/>
          </w:tcPr>
          <w:p w14:paraId="124B29D8" w14:textId="7B037525" w:rsidR="0072066C" w:rsidRPr="0072066C" w:rsidRDefault="00975DEF" w:rsidP="0072066C">
            <w:pPr>
              <w:spacing w:after="0" w:line="240" w:lineRule="auto"/>
              <w:jc w:val="center"/>
              <w:rPr>
                <w:rFonts w:ascii="Times New Roman" w:eastAsia="Times New Roman" w:hAnsi="Times New Roman" w:cs="Times New Roman"/>
                <w:b/>
                <w:bCs/>
                <w:color w:val="00B050"/>
                <w:sz w:val="18"/>
                <w:szCs w:val="18"/>
                <w:lang w:eastAsia="lv-LV"/>
              </w:rPr>
            </w:pPr>
            <w:r>
              <w:rPr>
                <w:rFonts w:ascii="Times New Roman" w:eastAsia="Times New Roman" w:hAnsi="Times New Roman" w:cs="Times New Roman"/>
                <w:b/>
                <w:bCs/>
                <w:color w:val="00B050"/>
                <w:sz w:val="18"/>
                <w:szCs w:val="18"/>
                <w:lang w:eastAsia="lv-LV"/>
              </w:rPr>
              <w:t>93</w:t>
            </w:r>
          </w:p>
        </w:tc>
        <w:tc>
          <w:tcPr>
            <w:tcW w:w="1680" w:type="dxa"/>
            <w:tcBorders>
              <w:top w:val="nil"/>
              <w:left w:val="nil"/>
              <w:bottom w:val="single" w:sz="4" w:space="0" w:color="auto"/>
              <w:right w:val="single" w:sz="4" w:space="0" w:color="auto"/>
            </w:tcBorders>
            <w:shd w:val="clear" w:color="auto" w:fill="auto"/>
            <w:noWrap/>
            <w:hideMark/>
          </w:tcPr>
          <w:p w14:paraId="6891069A" w14:textId="77777777" w:rsidR="0072066C" w:rsidRPr="0072066C" w:rsidRDefault="0072066C" w:rsidP="001F18B7">
            <w:pPr>
              <w:spacing w:after="0" w:line="240" w:lineRule="auto"/>
              <w:jc w:val="center"/>
              <w:rPr>
                <w:rFonts w:ascii="Times New Roman" w:eastAsia="Times New Roman" w:hAnsi="Times New Roman" w:cs="Times New Roman"/>
                <w:color w:val="000000"/>
                <w:sz w:val="18"/>
                <w:szCs w:val="18"/>
                <w:lang w:eastAsia="lv-LV"/>
              </w:rPr>
            </w:pPr>
            <w:r w:rsidRPr="0072066C">
              <w:rPr>
                <w:rFonts w:ascii="Times New Roman" w:eastAsia="Times New Roman" w:hAnsi="Times New Roman" w:cs="Times New Roman"/>
                <w:color w:val="000000"/>
                <w:sz w:val="18"/>
                <w:szCs w:val="18"/>
                <w:lang w:eastAsia="lv-LV"/>
              </w:rPr>
              <w:t>4 323 627</w:t>
            </w:r>
          </w:p>
        </w:tc>
      </w:tr>
    </w:tbl>
    <w:p w14:paraId="77674009" w14:textId="77777777" w:rsidR="00362035" w:rsidRDefault="00362035" w:rsidP="00D25D84">
      <w:pPr>
        <w:rPr>
          <w:rFonts w:ascii="Times New Roman" w:hAnsi="Times New Roman" w:cs="Times New Roman"/>
        </w:rPr>
      </w:pPr>
    </w:p>
    <w:sectPr w:rsidR="00362035" w:rsidSect="00E653CE">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51332" w14:textId="77777777" w:rsidR="00C73B8A" w:rsidRDefault="00C73B8A" w:rsidP="00B32C06">
      <w:pPr>
        <w:spacing w:after="0" w:line="240" w:lineRule="auto"/>
      </w:pPr>
      <w:r>
        <w:separator/>
      </w:r>
    </w:p>
  </w:endnote>
  <w:endnote w:type="continuationSeparator" w:id="0">
    <w:p w14:paraId="6FC8AC6B" w14:textId="77777777" w:rsidR="00C73B8A" w:rsidRDefault="00C73B8A" w:rsidP="00B32C06">
      <w:pPr>
        <w:spacing w:after="0" w:line="240" w:lineRule="auto"/>
      </w:pPr>
      <w:r>
        <w:continuationSeparator/>
      </w:r>
    </w:p>
  </w:endnote>
  <w:endnote w:type="continuationNotice" w:id="1">
    <w:p w14:paraId="029FA5B0" w14:textId="77777777" w:rsidR="00C73B8A" w:rsidRDefault="00C73B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314BB90C" w:rsidR="0031638C" w:rsidRDefault="0031638C">
        <w:pPr>
          <w:pStyle w:val="Footer"/>
          <w:jc w:val="center"/>
        </w:pPr>
        <w:r>
          <w:fldChar w:fldCharType="begin"/>
        </w:r>
        <w:r>
          <w:instrText xml:space="preserve"> PAGE   \* MERGEFORMAT </w:instrText>
        </w:r>
        <w:r>
          <w:fldChar w:fldCharType="separate"/>
        </w:r>
        <w:r w:rsidR="001C7605">
          <w:rPr>
            <w:noProof/>
          </w:rPr>
          <w:t>9</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4C74A" w14:textId="77777777" w:rsidR="00C73B8A" w:rsidRDefault="00C73B8A" w:rsidP="00B32C06">
      <w:pPr>
        <w:spacing w:after="0" w:line="240" w:lineRule="auto"/>
      </w:pPr>
      <w:r>
        <w:separator/>
      </w:r>
    </w:p>
  </w:footnote>
  <w:footnote w:type="continuationSeparator" w:id="0">
    <w:p w14:paraId="2115B991" w14:textId="77777777" w:rsidR="00C73B8A" w:rsidRDefault="00C73B8A" w:rsidP="00B32C06">
      <w:pPr>
        <w:spacing w:after="0" w:line="240" w:lineRule="auto"/>
      </w:pPr>
      <w:r>
        <w:continuationSeparator/>
      </w:r>
    </w:p>
  </w:footnote>
  <w:footnote w:type="continuationNotice" w:id="1">
    <w:p w14:paraId="1F4F2C8A" w14:textId="77777777" w:rsidR="00C73B8A" w:rsidRDefault="00C73B8A">
      <w:pPr>
        <w:spacing w:after="0" w:line="240" w:lineRule="auto"/>
      </w:pPr>
    </w:p>
  </w:footnote>
  <w:footnote w:id="2">
    <w:p w14:paraId="131CB7B6" w14:textId="77777777" w:rsidR="008219B8" w:rsidRPr="001C7605" w:rsidRDefault="008219B8" w:rsidP="008219B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3">
    <w:p w14:paraId="4FC06DA0" w14:textId="77777777" w:rsidR="008219B8" w:rsidRPr="001C7605" w:rsidRDefault="008219B8" w:rsidP="008219B8">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346DEE9D" w14:textId="77777777" w:rsidR="003660C7" w:rsidRPr="000948CF" w:rsidRDefault="003660C7" w:rsidP="003660C7">
      <w:pPr>
        <w:pStyle w:val="FootnoteText"/>
        <w:rPr>
          <w:rFonts w:ascii="Times New Roman" w:hAnsi="Times New Roman"/>
          <w:sz w:val="18"/>
          <w:szCs w:val="18"/>
        </w:rPr>
      </w:pPr>
      <w:r w:rsidRPr="001C7605">
        <w:rPr>
          <w:rStyle w:val="FootnoteReference"/>
          <w:rFonts w:ascii="Times New Roman" w:hAnsi="Times New Roman"/>
          <w:sz w:val="16"/>
          <w:szCs w:val="16"/>
        </w:rPr>
        <w:footnoteRef/>
      </w:r>
      <w:hyperlink r:id="rId1"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
    <w:p w14:paraId="729D0BF4" w14:textId="77777777" w:rsidR="001747CA" w:rsidRPr="001C7605" w:rsidRDefault="001747CA" w:rsidP="001747CA">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6">
    <w:p w14:paraId="0DE07B8A" w14:textId="77777777" w:rsidR="001747CA" w:rsidRPr="001C7605" w:rsidRDefault="001747CA" w:rsidP="001747CA">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B31517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D626476"/>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B602D65"/>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FF32C9F"/>
    <w:multiLevelType w:val="hybridMultilevel"/>
    <w:tmpl w:val="535080EA"/>
    <w:lvl w:ilvl="0" w:tplc="5006457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3F0B19"/>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BF56F1"/>
    <w:multiLevelType w:val="hybridMultilevel"/>
    <w:tmpl w:val="AEBCD5E2"/>
    <w:lvl w:ilvl="0" w:tplc="04260019">
      <w:start w:val="1"/>
      <w:numFmt w:val="lowerLetter"/>
      <w:lvlText w:val="%1."/>
      <w:lvlJc w:val="left"/>
      <w:pPr>
        <w:ind w:left="64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D006C21"/>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3026AFC"/>
    <w:multiLevelType w:val="hybridMultilevel"/>
    <w:tmpl w:val="25BE50FE"/>
    <w:lvl w:ilvl="0" w:tplc="79367A9A">
      <w:start w:val="1"/>
      <w:numFmt w:val="bullet"/>
      <w:lvlText w:val="•"/>
      <w:lvlJc w:val="left"/>
      <w:pPr>
        <w:tabs>
          <w:tab w:val="num" w:pos="720"/>
        </w:tabs>
        <w:ind w:left="720" w:hanging="360"/>
      </w:pPr>
      <w:rPr>
        <w:rFonts w:ascii="Times New Roman" w:hAnsi="Times New Roman" w:hint="default"/>
      </w:rPr>
    </w:lvl>
    <w:lvl w:ilvl="1" w:tplc="D6EEEACA" w:tentative="1">
      <w:start w:val="1"/>
      <w:numFmt w:val="bullet"/>
      <w:lvlText w:val="•"/>
      <w:lvlJc w:val="left"/>
      <w:pPr>
        <w:tabs>
          <w:tab w:val="num" w:pos="1440"/>
        </w:tabs>
        <w:ind w:left="1440" w:hanging="360"/>
      </w:pPr>
      <w:rPr>
        <w:rFonts w:ascii="Times New Roman" w:hAnsi="Times New Roman" w:hint="default"/>
      </w:rPr>
    </w:lvl>
    <w:lvl w:ilvl="2" w:tplc="EC700DB6" w:tentative="1">
      <w:start w:val="1"/>
      <w:numFmt w:val="bullet"/>
      <w:lvlText w:val="•"/>
      <w:lvlJc w:val="left"/>
      <w:pPr>
        <w:tabs>
          <w:tab w:val="num" w:pos="2160"/>
        </w:tabs>
        <w:ind w:left="2160" w:hanging="360"/>
      </w:pPr>
      <w:rPr>
        <w:rFonts w:ascii="Times New Roman" w:hAnsi="Times New Roman" w:hint="default"/>
      </w:rPr>
    </w:lvl>
    <w:lvl w:ilvl="3" w:tplc="41AAA2B0" w:tentative="1">
      <w:start w:val="1"/>
      <w:numFmt w:val="bullet"/>
      <w:lvlText w:val="•"/>
      <w:lvlJc w:val="left"/>
      <w:pPr>
        <w:tabs>
          <w:tab w:val="num" w:pos="2880"/>
        </w:tabs>
        <w:ind w:left="2880" w:hanging="360"/>
      </w:pPr>
      <w:rPr>
        <w:rFonts w:ascii="Times New Roman" w:hAnsi="Times New Roman" w:hint="default"/>
      </w:rPr>
    </w:lvl>
    <w:lvl w:ilvl="4" w:tplc="C9E86D36" w:tentative="1">
      <w:start w:val="1"/>
      <w:numFmt w:val="bullet"/>
      <w:lvlText w:val="•"/>
      <w:lvlJc w:val="left"/>
      <w:pPr>
        <w:tabs>
          <w:tab w:val="num" w:pos="3600"/>
        </w:tabs>
        <w:ind w:left="3600" w:hanging="360"/>
      </w:pPr>
      <w:rPr>
        <w:rFonts w:ascii="Times New Roman" w:hAnsi="Times New Roman" w:hint="default"/>
      </w:rPr>
    </w:lvl>
    <w:lvl w:ilvl="5" w:tplc="21A4F640" w:tentative="1">
      <w:start w:val="1"/>
      <w:numFmt w:val="bullet"/>
      <w:lvlText w:val="•"/>
      <w:lvlJc w:val="left"/>
      <w:pPr>
        <w:tabs>
          <w:tab w:val="num" w:pos="4320"/>
        </w:tabs>
        <w:ind w:left="4320" w:hanging="360"/>
      </w:pPr>
      <w:rPr>
        <w:rFonts w:ascii="Times New Roman" w:hAnsi="Times New Roman" w:hint="default"/>
      </w:rPr>
    </w:lvl>
    <w:lvl w:ilvl="6" w:tplc="A5042D24" w:tentative="1">
      <w:start w:val="1"/>
      <w:numFmt w:val="bullet"/>
      <w:lvlText w:val="•"/>
      <w:lvlJc w:val="left"/>
      <w:pPr>
        <w:tabs>
          <w:tab w:val="num" w:pos="5040"/>
        </w:tabs>
        <w:ind w:left="5040" w:hanging="360"/>
      </w:pPr>
      <w:rPr>
        <w:rFonts w:ascii="Times New Roman" w:hAnsi="Times New Roman" w:hint="default"/>
      </w:rPr>
    </w:lvl>
    <w:lvl w:ilvl="7" w:tplc="1A2ED1C8" w:tentative="1">
      <w:start w:val="1"/>
      <w:numFmt w:val="bullet"/>
      <w:lvlText w:val="•"/>
      <w:lvlJc w:val="left"/>
      <w:pPr>
        <w:tabs>
          <w:tab w:val="num" w:pos="5760"/>
        </w:tabs>
        <w:ind w:left="5760" w:hanging="360"/>
      </w:pPr>
      <w:rPr>
        <w:rFonts w:ascii="Times New Roman" w:hAnsi="Times New Roman" w:hint="default"/>
      </w:rPr>
    </w:lvl>
    <w:lvl w:ilvl="8" w:tplc="777083B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A8D5691"/>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BD757B1"/>
    <w:multiLevelType w:val="hybridMultilevel"/>
    <w:tmpl w:val="AEBCD5E2"/>
    <w:lvl w:ilvl="0" w:tplc="FFFFFFFF">
      <w:start w:val="1"/>
      <w:numFmt w:val="lowerLetter"/>
      <w:lvlText w:val="%1."/>
      <w:lvlJc w:val="left"/>
      <w:pPr>
        <w:ind w:left="64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F136E0D"/>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D16109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94541162">
    <w:abstractNumId w:val="15"/>
  </w:num>
  <w:num w:numId="2" w16cid:durableId="1090076470">
    <w:abstractNumId w:val="2"/>
  </w:num>
  <w:num w:numId="3" w16cid:durableId="981421511">
    <w:abstractNumId w:val="21"/>
  </w:num>
  <w:num w:numId="4" w16cid:durableId="1071656858">
    <w:abstractNumId w:val="1"/>
  </w:num>
  <w:num w:numId="5" w16cid:durableId="217012069">
    <w:abstractNumId w:val="24"/>
  </w:num>
  <w:num w:numId="6" w16cid:durableId="747775713">
    <w:abstractNumId w:val="8"/>
  </w:num>
  <w:num w:numId="7" w16cid:durableId="1974604152">
    <w:abstractNumId w:val="3"/>
  </w:num>
  <w:num w:numId="8" w16cid:durableId="1441752818">
    <w:abstractNumId w:val="12"/>
  </w:num>
  <w:num w:numId="9" w16cid:durableId="2002923910">
    <w:abstractNumId w:val="0"/>
  </w:num>
  <w:num w:numId="10" w16cid:durableId="830028443">
    <w:abstractNumId w:val="13"/>
  </w:num>
  <w:num w:numId="11" w16cid:durableId="843403476">
    <w:abstractNumId w:val="10"/>
  </w:num>
  <w:num w:numId="12" w16cid:durableId="1722054220">
    <w:abstractNumId w:val="23"/>
  </w:num>
  <w:num w:numId="13" w16cid:durableId="962492575">
    <w:abstractNumId w:val="18"/>
  </w:num>
  <w:num w:numId="14" w16cid:durableId="820120974">
    <w:abstractNumId w:val="5"/>
  </w:num>
  <w:num w:numId="15" w16cid:durableId="2107919677">
    <w:abstractNumId w:val="19"/>
  </w:num>
  <w:num w:numId="16" w16cid:durableId="226378916">
    <w:abstractNumId w:val="25"/>
  </w:num>
  <w:num w:numId="17" w16cid:durableId="1850025332">
    <w:abstractNumId w:val="28"/>
  </w:num>
  <w:num w:numId="18" w16cid:durableId="2133984497">
    <w:abstractNumId w:val="4"/>
  </w:num>
  <w:num w:numId="19" w16cid:durableId="805900223">
    <w:abstractNumId w:val="16"/>
  </w:num>
  <w:num w:numId="20" w16cid:durableId="1137794958">
    <w:abstractNumId w:val="22"/>
  </w:num>
  <w:num w:numId="21" w16cid:durableId="1775664355">
    <w:abstractNumId w:val="27"/>
  </w:num>
  <w:num w:numId="22" w16cid:durableId="589696722">
    <w:abstractNumId w:val="29"/>
  </w:num>
  <w:num w:numId="23" w16cid:durableId="1144586457">
    <w:abstractNumId w:val="6"/>
  </w:num>
  <w:num w:numId="24" w16cid:durableId="322245016">
    <w:abstractNumId w:val="11"/>
  </w:num>
  <w:num w:numId="25" w16cid:durableId="987324029">
    <w:abstractNumId w:val="26"/>
  </w:num>
  <w:num w:numId="26" w16cid:durableId="845441718">
    <w:abstractNumId w:val="9"/>
  </w:num>
  <w:num w:numId="27" w16cid:durableId="1646739565">
    <w:abstractNumId w:val="7"/>
  </w:num>
  <w:num w:numId="28" w16cid:durableId="1838232988">
    <w:abstractNumId w:val="14"/>
  </w:num>
  <w:num w:numId="29" w16cid:durableId="113671809">
    <w:abstractNumId w:val="17"/>
  </w:num>
  <w:num w:numId="30" w16cid:durableId="17827971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3046"/>
    <w:rsid w:val="000131A9"/>
    <w:rsid w:val="00020540"/>
    <w:rsid w:val="00024CEA"/>
    <w:rsid w:val="00025C16"/>
    <w:rsid w:val="00027793"/>
    <w:rsid w:val="00032693"/>
    <w:rsid w:val="00032D7D"/>
    <w:rsid w:val="00034015"/>
    <w:rsid w:val="00042200"/>
    <w:rsid w:val="000462EE"/>
    <w:rsid w:val="00047110"/>
    <w:rsid w:val="000531E3"/>
    <w:rsid w:val="00055CB7"/>
    <w:rsid w:val="00060B61"/>
    <w:rsid w:val="000622D1"/>
    <w:rsid w:val="000623B5"/>
    <w:rsid w:val="000624CA"/>
    <w:rsid w:val="0006622B"/>
    <w:rsid w:val="00067E5A"/>
    <w:rsid w:val="00083586"/>
    <w:rsid w:val="0008374F"/>
    <w:rsid w:val="000917F2"/>
    <w:rsid w:val="00097EA0"/>
    <w:rsid w:val="00097ED2"/>
    <w:rsid w:val="000A2F12"/>
    <w:rsid w:val="000A4F48"/>
    <w:rsid w:val="000A562F"/>
    <w:rsid w:val="000A71C7"/>
    <w:rsid w:val="000B1140"/>
    <w:rsid w:val="000B7899"/>
    <w:rsid w:val="000B7AF1"/>
    <w:rsid w:val="000C0B5D"/>
    <w:rsid w:val="000C4423"/>
    <w:rsid w:val="000C5FAC"/>
    <w:rsid w:val="000D30AC"/>
    <w:rsid w:val="000E254D"/>
    <w:rsid w:val="000E624F"/>
    <w:rsid w:val="000E6E1D"/>
    <w:rsid w:val="000E74E8"/>
    <w:rsid w:val="000F4981"/>
    <w:rsid w:val="000F4EB6"/>
    <w:rsid w:val="000F54E6"/>
    <w:rsid w:val="001011E3"/>
    <w:rsid w:val="00107EB0"/>
    <w:rsid w:val="00110D1E"/>
    <w:rsid w:val="001112BB"/>
    <w:rsid w:val="0011408C"/>
    <w:rsid w:val="00142326"/>
    <w:rsid w:val="001437F9"/>
    <w:rsid w:val="00144C24"/>
    <w:rsid w:val="001454B1"/>
    <w:rsid w:val="00147A93"/>
    <w:rsid w:val="00151657"/>
    <w:rsid w:val="00156480"/>
    <w:rsid w:val="00160939"/>
    <w:rsid w:val="00162917"/>
    <w:rsid w:val="00162FAB"/>
    <w:rsid w:val="00165A20"/>
    <w:rsid w:val="001673B0"/>
    <w:rsid w:val="00167D46"/>
    <w:rsid w:val="00170153"/>
    <w:rsid w:val="0017230F"/>
    <w:rsid w:val="00172AF4"/>
    <w:rsid w:val="001747CA"/>
    <w:rsid w:val="001815FD"/>
    <w:rsid w:val="00181BCF"/>
    <w:rsid w:val="00182BB9"/>
    <w:rsid w:val="0018313D"/>
    <w:rsid w:val="00184324"/>
    <w:rsid w:val="00184935"/>
    <w:rsid w:val="00185253"/>
    <w:rsid w:val="0019012A"/>
    <w:rsid w:val="001A003F"/>
    <w:rsid w:val="001A1AD6"/>
    <w:rsid w:val="001A32E7"/>
    <w:rsid w:val="001B02EE"/>
    <w:rsid w:val="001B751F"/>
    <w:rsid w:val="001C105B"/>
    <w:rsid w:val="001C7605"/>
    <w:rsid w:val="001D10FA"/>
    <w:rsid w:val="001D45C6"/>
    <w:rsid w:val="001E5A21"/>
    <w:rsid w:val="001E5C53"/>
    <w:rsid w:val="001E6C37"/>
    <w:rsid w:val="001F18B7"/>
    <w:rsid w:val="001F5393"/>
    <w:rsid w:val="00234A73"/>
    <w:rsid w:val="00244508"/>
    <w:rsid w:val="002459C4"/>
    <w:rsid w:val="002465DE"/>
    <w:rsid w:val="00250711"/>
    <w:rsid w:val="00256162"/>
    <w:rsid w:val="00261AF7"/>
    <w:rsid w:val="002714B3"/>
    <w:rsid w:val="00274CEE"/>
    <w:rsid w:val="0028090A"/>
    <w:rsid w:val="002814D2"/>
    <w:rsid w:val="00295433"/>
    <w:rsid w:val="00297CE1"/>
    <w:rsid w:val="002A2B9A"/>
    <w:rsid w:val="002A44AA"/>
    <w:rsid w:val="002B19F1"/>
    <w:rsid w:val="002B366F"/>
    <w:rsid w:val="002B7ECB"/>
    <w:rsid w:val="002C411C"/>
    <w:rsid w:val="002D55E8"/>
    <w:rsid w:val="002D72A7"/>
    <w:rsid w:val="002E07A2"/>
    <w:rsid w:val="002E3E3F"/>
    <w:rsid w:val="002E6E9E"/>
    <w:rsid w:val="002F5105"/>
    <w:rsid w:val="003035D2"/>
    <w:rsid w:val="00306E8A"/>
    <w:rsid w:val="0031638C"/>
    <w:rsid w:val="003239FE"/>
    <w:rsid w:val="0033062D"/>
    <w:rsid w:val="0033322D"/>
    <w:rsid w:val="003367A9"/>
    <w:rsid w:val="0034712D"/>
    <w:rsid w:val="0035075A"/>
    <w:rsid w:val="00353665"/>
    <w:rsid w:val="00362035"/>
    <w:rsid w:val="003633EB"/>
    <w:rsid w:val="003660C7"/>
    <w:rsid w:val="0037057C"/>
    <w:rsid w:val="00374A55"/>
    <w:rsid w:val="00376FE5"/>
    <w:rsid w:val="003810D1"/>
    <w:rsid w:val="003836A2"/>
    <w:rsid w:val="00390DCA"/>
    <w:rsid w:val="00390E48"/>
    <w:rsid w:val="003935EF"/>
    <w:rsid w:val="003A0BBC"/>
    <w:rsid w:val="003A456C"/>
    <w:rsid w:val="003A58EA"/>
    <w:rsid w:val="003B08B4"/>
    <w:rsid w:val="003B5613"/>
    <w:rsid w:val="003C5060"/>
    <w:rsid w:val="003D2748"/>
    <w:rsid w:val="003E727A"/>
    <w:rsid w:val="00402962"/>
    <w:rsid w:val="00403B83"/>
    <w:rsid w:val="00412117"/>
    <w:rsid w:val="004121D6"/>
    <w:rsid w:val="00413E27"/>
    <w:rsid w:val="00415CB5"/>
    <w:rsid w:val="00416ED6"/>
    <w:rsid w:val="0041707E"/>
    <w:rsid w:val="00417441"/>
    <w:rsid w:val="00434C88"/>
    <w:rsid w:val="00435543"/>
    <w:rsid w:val="00435A6F"/>
    <w:rsid w:val="00440C17"/>
    <w:rsid w:val="004541BB"/>
    <w:rsid w:val="00482C80"/>
    <w:rsid w:val="0049291E"/>
    <w:rsid w:val="004A0433"/>
    <w:rsid w:val="004A3258"/>
    <w:rsid w:val="004C4B5E"/>
    <w:rsid w:val="004D0B9B"/>
    <w:rsid w:val="004D2B08"/>
    <w:rsid w:val="004D58FB"/>
    <w:rsid w:val="00500AC2"/>
    <w:rsid w:val="0050423D"/>
    <w:rsid w:val="0050514B"/>
    <w:rsid w:val="0051057C"/>
    <w:rsid w:val="00511B39"/>
    <w:rsid w:val="0051649F"/>
    <w:rsid w:val="00517B64"/>
    <w:rsid w:val="00520CE1"/>
    <w:rsid w:val="005216E5"/>
    <w:rsid w:val="00527958"/>
    <w:rsid w:val="0053115E"/>
    <w:rsid w:val="00535B38"/>
    <w:rsid w:val="00540A9B"/>
    <w:rsid w:val="005505C8"/>
    <w:rsid w:val="00551D74"/>
    <w:rsid w:val="00553F45"/>
    <w:rsid w:val="00556241"/>
    <w:rsid w:val="0055696F"/>
    <w:rsid w:val="0056236C"/>
    <w:rsid w:val="005624B2"/>
    <w:rsid w:val="00563551"/>
    <w:rsid w:val="00564D22"/>
    <w:rsid w:val="005662C5"/>
    <w:rsid w:val="00567065"/>
    <w:rsid w:val="0056716F"/>
    <w:rsid w:val="005703EA"/>
    <w:rsid w:val="00574783"/>
    <w:rsid w:val="005747B9"/>
    <w:rsid w:val="00575607"/>
    <w:rsid w:val="005902C2"/>
    <w:rsid w:val="005924E1"/>
    <w:rsid w:val="0059572B"/>
    <w:rsid w:val="005A444B"/>
    <w:rsid w:val="005A4B7D"/>
    <w:rsid w:val="005A7486"/>
    <w:rsid w:val="005B5BB6"/>
    <w:rsid w:val="005B7481"/>
    <w:rsid w:val="005C4B16"/>
    <w:rsid w:val="005C66D4"/>
    <w:rsid w:val="005E281C"/>
    <w:rsid w:val="005F5869"/>
    <w:rsid w:val="0060189B"/>
    <w:rsid w:val="00602DF6"/>
    <w:rsid w:val="0060308A"/>
    <w:rsid w:val="00604BEB"/>
    <w:rsid w:val="0060694D"/>
    <w:rsid w:val="0060770C"/>
    <w:rsid w:val="00612D01"/>
    <w:rsid w:val="006221A1"/>
    <w:rsid w:val="0063003D"/>
    <w:rsid w:val="00633744"/>
    <w:rsid w:val="00636213"/>
    <w:rsid w:val="006376CA"/>
    <w:rsid w:val="00641F26"/>
    <w:rsid w:val="006558F0"/>
    <w:rsid w:val="0066466A"/>
    <w:rsid w:val="00664765"/>
    <w:rsid w:val="00666390"/>
    <w:rsid w:val="00666F54"/>
    <w:rsid w:val="0067169F"/>
    <w:rsid w:val="00675062"/>
    <w:rsid w:val="0067535D"/>
    <w:rsid w:val="00677091"/>
    <w:rsid w:val="00683EFB"/>
    <w:rsid w:val="00684CE6"/>
    <w:rsid w:val="00690556"/>
    <w:rsid w:val="00691D2F"/>
    <w:rsid w:val="00696301"/>
    <w:rsid w:val="00696C6B"/>
    <w:rsid w:val="006A1F0A"/>
    <w:rsid w:val="006A2F35"/>
    <w:rsid w:val="006A37BE"/>
    <w:rsid w:val="006A65BC"/>
    <w:rsid w:val="006B31DB"/>
    <w:rsid w:val="006C19F4"/>
    <w:rsid w:val="006C1CDE"/>
    <w:rsid w:val="006C64B2"/>
    <w:rsid w:val="006C6B61"/>
    <w:rsid w:val="006D465C"/>
    <w:rsid w:val="006F253E"/>
    <w:rsid w:val="006F754E"/>
    <w:rsid w:val="0070116C"/>
    <w:rsid w:val="00706171"/>
    <w:rsid w:val="0070695C"/>
    <w:rsid w:val="0072066C"/>
    <w:rsid w:val="007222F0"/>
    <w:rsid w:val="00732825"/>
    <w:rsid w:val="00740658"/>
    <w:rsid w:val="007457DA"/>
    <w:rsid w:val="007509B6"/>
    <w:rsid w:val="00752B21"/>
    <w:rsid w:val="007538A2"/>
    <w:rsid w:val="00756F2D"/>
    <w:rsid w:val="00757DC7"/>
    <w:rsid w:val="00766586"/>
    <w:rsid w:val="00771215"/>
    <w:rsid w:val="007725CF"/>
    <w:rsid w:val="0078122E"/>
    <w:rsid w:val="0078762B"/>
    <w:rsid w:val="0079566B"/>
    <w:rsid w:val="007B08C6"/>
    <w:rsid w:val="007B1D13"/>
    <w:rsid w:val="007B50F9"/>
    <w:rsid w:val="007C22B3"/>
    <w:rsid w:val="007D2D52"/>
    <w:rsid w:val="007E32EC"/>
    <w:rsid w:val="007F10DB"/>
    <w:rsid w:val="007F43D4"/>
    <w:rsid w:val="00800D7F"/>
    <w:rsid w:val="00801679"/>
    <w:rsid w:val="0080577E"/>
    <w:rsid w:val="008071D5"/>
    <w:rsid w:val="00814EB3"/>
    <w:rsid w:val="00816D5D"/>
    <w:rsid w:val="008219B8"/>
    <w:rsid w:val="00832EA7"/>
    <w:rsid w:val="00833501"/>
    <w:rsid w:val="00833AAD"/>
    <w:rsid w:val="00845CDB"/>
    <w:rsid w:val="0085501A"/>
    <w:rsid w:val="00864DE7"/>
    <w:rsid w:val="00872010"/>
    <w:rsid w:val="008722C3"/>
    <w:rsid w:val="00875391"/>
    <w:rsid w:val="008801F6"/>
    <w:rsid w:val="008833DA"/>
    <w:rsid w:val="00884F84"/>
    <w:rsid w:val="00890D2A"/>
    <w:rsid w:val="0089201F"/>
    <w:rsid w:val="00892DDE"/>
    <w:rsid w:val="00896F09"/>
    <w:rsid w:val="008A08FA"/>
    <w:rsid w:val="008A6E8C"/>
    <w:rsid w:val="008A752D"/>
    <w:rsid w:val="008B1B49"/>
    <w:rsid w:val="008B512A"/>
    <w:rsid w:val="008C21BC"/>
    <w:rsid w:val="008C7A74"/>
    <w:rsid w:val="008D1963"/>
    <w:rsid w:val="008D19EA"/>
    <w:rsid w:val="008D2E78"/>
    <w:rsid w:val="008D73EB"/>
    <w:rsid w:val="008E41FE"/>
    <w:rsid w:val="008E4803"/>
    <w:rsid w:val="008F7A35"/>
    <w:rsid w:val="00900752"/>
    <w:rsid w:val="00906E15"/>
    <w:rsid w:val="0091178D"/>
    <w:rsid w:val="00914DFE"/>
    <w:rsid w:val="00924DC6"/>
    <w:rsid w:val="0092637F"/>
    <w:rsid w:val="00932E48"/>
    <w:rsid w:val="00942361"/>
    <w:rsid w:val="0094729B"/>
    <w:rsid w:val="00951159"/>
    <w:rsid w:val="00952782"/>
    <w:rsid w:val="00960432"/>
    <w:rsid w:val="00961ADF"/>
    <w:rsid w:val="0096344D"/>
    <w:rsid w:val="00963DE0"/>
    <w:rsid w:val="009741A0"/>
    <w:rsid w:val="00975556"/>
    <w:rsid w:val="00975DEF"/>
    <w:rsid w:val="00977D07"/>
    <w:rsid w:val="00984D7C"/>
    <w:rsid w:val="00984DD9"/>
    <w:rsid w:val="00986AA8"/>
    <w:rsid w:val="00992CC3"/>
    <w:rsid w:val="009962B0"/>
    <w:rsid w:val="00997823"/>
    <w:rsid w:val="009A0CA6"/>
    <w:rsid w:val="009A31AE"/>
    <w:rsid w:val="009B1399"/>
    <w:rsid w:val="009C0AB8"/>
    <w:rsid w:val="009D1FBF"/>
    <w:rsid w:val="009D617D"/>
    <w:rsid w:val="009E2589"/>
    <w:rsid w:val="009E38E3"/>
    <w:rsid w:val="009E597D"/>
    <w:rsid w:val="009E7B15"/>
    <w:rsid w:val="00A0683F"/>
    <w:rsid w:val="00A074DA"/>
    <w:rsid w:val="00A07DD0"/>
    <w:rsid w:val="00A126AA"/>
    <w:rsid w:val="00A1423E"/>
    <w:rsid w:val="00A15E76"/>
    <w:rsid w:val="00A24B86"/>
    <w:rsid w:val="00A25784"/>
    <w:rsid w:val="00A32107"/>
    <w:rsid w:val="00A37D9F"/>
    <w:rsid w:val="00A43930"/>
    <w:rsid w:val="00A54202"/>
    <w:rsid w:val="00A557C2"/>
    <w:rsid w:val="00A5771E"/>
    <w:rsid w:val="00A65081"/>
    <w:rsid w:val="00A65993"/>
    <w:rsid w:val="00A73605"/>
    <w:rsid w:val="00A750BC"/>
    <w:rsid w:val="00A75111"/>
    <w:rsid w:val="00A765EC"/>
    <w:rsid w:val="00A77836"/>
    <w:rsid w:val="00A80592"/>
    <w:rsid w:val="00A84558"/>
    <w:rsid w:val="00A94912"/>
    <w:rsid w:val="00A96057"/>
    <w:rsid w:val="00A96375"/>
    <w:rsid w:val="00AA4ED2"/>
    <w:rsid w:val="00AB042D"/>
    <w:rsid w:val="00AB6183"/>
    <w:rsid w:val="00AC5792"/>
    <w:rsid w:val="00AC64DE"/>
    <w:rsid w:val="00AC690B"/>
    <w:rsid w:val="00AD27BF"/>
    <w:rsid w:val="00AD7500"/>
    <w:rsid w:val="00AE2CEC"/>
    <w:rsid w:val="00AF7C46"/>
    <w:rsid w:val="00B00618"/>
    <w:rsid w:val="00B0370B"/>
    <w:rsid w:val="00B039E1"/>
    <w:rsid w:val="00B04928"/>
    <w:rsid w:val="00B11970"/>
    <w:rsid w:val="00B145C7"/>
    <w:rsid w:val="00B27E22"/>
    <w:rsid w:val="00B30E38"/>
    <w:rsid w:val="00B3145C"/>
    <w:rsid w:val="00B32C06"/>
    <w:rsid w:val="00B40204"/>
    <w:rsid w:val="00B405C9"/>
    <w:rsid w:val="00B4287B"/>
    <w:rsid w:val="00B51FCF"/>
    <w:rsid w:val="00B53628"/>
    <w:rsid w:val="00B53A3D"/>
    <w:rsid w:val="00B552A7"/>
    <w:rsid w:val="00B5646F"/>
    <w:rsid w:val="00B6076A"/>
    <w:rsid w:val="00B666B3"/>
    <w:rsid w:val="00B673CE"/>
    <w:rsid w:val="00B67990"/>
    <w:rsid w:val="00B723C8"/>
    <w:rsid w:val="00B75EA4"/>
    <w:rsid w:val="00B81D6A"/>
    <w:rsid w:val="00B84165"/>
    <w:rsid w:val="00B84D1C"/>
    <w:rsid w:val="00B86C32"/>
    <w:rsid w:val="00B8796C"/>
    <w:rsid w:val="00B91250"/>
    <w:rsid w:val="00B940CB"/>
    <w:rsid w:val="00B97513"/>
    <w:rsid w:val="00BA23A5"/>
    <w:rsid w:val="00BB5242"/>
    <w:rsid w:val="00BC0BA6"/>
    <w:rsid w:val="00BC2ED7"/>
    <w:rsid w:val="00BC36D7"/>
    <w:rsid w:val="00BC57F4"/>
    <w:rsid w:val="00BC5A1B"/>
    <w:rsid w:val="00BC7F0E"/>
    <w:rsid w:val="00BD67A1"/>
    <w:rsid w:val="00BE176F"/>
    <w:rsid w:val="00BE4478"/>
    <w:rsid w:val="00BE46AE"/>
    <w:rsid w:val="00BE5F4C"/>
    <w:rsid w:val="00BF05DD"/>
    <w:rsid w:val="00BF3029"/>
    <w:rsid w:val="00BF46F9"/>
    <w:rsid w:val="00C0086C"/>
    <w:rsid w:val="00C02AE6"/>
    <w:rsid w:val="00C03997"/>
    <w:rsid w:val="00C03B25"/>
    <w:rsid w:val="00C03D05"/>
    <w:rsid w:val="00C04499"/>
    <w:rsid w:val="00C17C30"/>
    <w:rsid w:val="00C273FF"/>
    <w:rsid w:val="00C27689"/>
    <w:rsid w:val="00C34FAD"/>
    <w:rsid w:val="00C37EB5"/>
    <w:rsid w:val="00C53782"/>
    <w:rsid w:val="00C53987"/>
    <w:rsid w:val="00C7342A"/>
    <w:rsid w:val="00C73B8A"/>
    <w:rsid w:val="00C75F85"/>
    <w:rsid w:val="00C806F2"/>
    <w:rsid w:val="00C84809"/>
    <w:rsid w:val="00C873C1"/>
    <w:rsid w:val="00C907CA"/>
    <w:rsid w:val="00C9165A"/>
    <w:rsid w:val="00C939EE"/>
    <w:rsid w:val="00C966A9"/>
    <w:rsid w:val="00CA7BFC"/>
    <w:rsid w:val="00CB0033"/>
    <w:rsid w:val="00CB0EF9"/>
    <w:rsid w:val="00CB29EE"/>
    <w:rsid w:val="00CB5E98"/>
    <w:rsid w:val="00CB7911"/>
    <w:rsid w:val="00CC3F1A"/>
    <w:rsid w:val="00CD4963"/>
    <w:rsid w:val="00CD4D5B"/>
    <w:rsid w:val="00CD59D1"/>
    <w:rsid w:val="00CD5E3D"/>
    <w:rsid w:val="00CD74A6"/>
    <w:rsid w:val="00CE0A24"/>
    <w:rsid w:val="00CE1BEF"/>
    <w:rsid w:val="00CE2C85"/>
    <w:rsid w:val="00CF3E6C"/>
    <w:rsid w:val="00CF46FB"/>
    <w:rsid w:val="00CF7770"/>
    <w:rsid w:val="00D130DD"/>
    <w:rsid w:val="00D14737"/>
    <w:rsid w:val="00D16A5B"/>
    <w:rsid w:val="00D25D84"/>
    <w:rsid w:val="00D25DC6"/>
    <w:rsid w:val="00D2606E"/>
    <w:rsid w:val="00D308F5"/>
    <w:rsid w:val="00D3590B"/>
    <w:rsid w:val="00D35BCF"/>
    <w:rsid w:val="00D44D17"/>
    <w:rsid w:val="00D53180"/>
    <w:rsid w:val="00D53ABA"/>
    <w:rsid w:val="00D54084"/>
    <w:rsid w:val="00D54F7B"/>
    <w:rsid w:val="00D566AB"/>
    <w:rsid w:val="00D56F9D"/>
    <w:rsid w:val="00D57B01"/>
    <w:rsid w:val="00D62FF7"/>
    <w:rsid w:val="00D634B0"/>
    <w:rsid w:val="00D63CCA"/>
    <w:rsid w:val="00D7033B"/>
    <w:rsid w:val="00D714D5"/>
    <w:rsid w:val="00D72B80"/>
    <w:rsid w:val="00D73E0E"/>
    <w:rsid w:val="00D749C3"/>
    <w:rsid w:val="00D74A83"/>
    <w:rsid w:val="00D74D9E"/>
    <w:rsid w:val="00D75AA0"/>
    <w:rsid w:val="00D767FA"/>
    <w:rsid w:val="00D83301"/>
    <w:rsid w:val="00D84FB8"/>
    <w:rsid w:val="00D85E7D"/>
    <w:rsid w:val="00D9070E"/>
    <w:rsid w:val="00D95058"/>
    <w:rsid w:val="00DA1577"/>
    <w:rsid w:val="00DA3D70"/>
    <w:rsid w:val="00DA4DCF"/>
    <w:rsid w:val="00DA6961"/>
    <w:rsid w:val="00DC26FF"/>
    <w:rsid w:val="00DC7F4B"/>
    <w:rsid w:val="00DD0032"/>
    <w:rsid w:val="00DD5E10"/>
    <w:rsid w:val="00DE4867"/>
    <w:rsid w:val="00DE7352"/>
    <w:rsid w:val="00DF2857"/>
    <w:rsid w:val="00DF3D6B"/>
    <w:rsid w:val="00DF505D"/>
    <w:rsid w:val="00E017C3"/>
    <w:rsid w:val="00E023B2"/>
    <w:rsid w:val="00E12AA3"/>
    <w:rsid w:val="00E16664"/>
    <w:rsid w:val="00E21473"/>
    <w:rsid w:val="00E2239D"/>
    <w:rsid w:val="00E26978"/>
    <w:rsid w:val="00E275EB"/>
    <w:rsid w:val="00E30A53"/>
    <w:rsid w:val="00E32950"/>
    <w:rsid w:val="00E36D71"/>
    <w:rsid w:val="00E40D18"/>
    <w:rsid w:val="00E411B1"/>
    <w:rsid w:val="00E4650C"/>
    <w:rsid w:val="00E47B60"/>
    <w:rsid w:val="00E5334D"/>
    <w:rsid w:val="00E55610"/>
    <w:rsid w:val="00E6040B"/>
    <w:rsid w:val="00E60EDE"/>
    <w:rsid w:val="00E61E45"/>
    <w:rsid w:val="00E631F4"/>
    <w:rsid w:val="00E653CE"/>
    <w:rsid w:val="00E67034"/>
    <w:rsid w:val="00E72E05"/>
    <w:rsid w:val="00E749CE"/>
    <w:rsid w:val="00E75782"/>
    <w:rsid w:val="00E80503"/>
    <w:rsid w:val="00E805F6"/>
    <w:rsid w:val="00E80962"/>
    <w:rsid w:val="00E828BF"/>
    <w:rsid w:val="00E832A5"/>
    <w:rsid w:val="00E836F0"/>
    <w:rsid w:val="00E83EF7"/>
    <w:rsid w:val="00E9023E"/>
    <w:rsid w:val="00E92E5F"/>
    <w:rsid w:val="00E9643D"/>
    <w:rsid w:val="00E9674B"/>
    <w:rsid w:val="00EA5080"/>
    <w:rsid w:val="00EB07C5"/>
    <w:rsid w:val="00EB14F4"/>
    <w:rsid w:val="00EC4E53"/>
    <w:rsid w:val="00EC70B3"/>
    <w:rsid w:val="00ED0832"/>
    <w:rsid w:val="00ED251B"/>
    <w:rsid w:val="00ED2EB7"/>
    <w:rsid w:val="00EF75A1"/>
    <w:rsid w:val="00F006BB"/>
    <w:rsid w:val="00F02C7C"/>
    <w:rsid w:val="00F04A4D"/>
    <w:rsid w:val="00F04F6E"/>
    <w:rsid w:val="00F0684A"/>
    <w:rsid w:val="00F14D11"/>
    <w:rsid w:val="00F20044"/>
    <w:rsid w:val="00F21C5F"/>
    <w:rsid w:val="00F309A5"/>
    <w:rsid w:val="00F358E3"/>
    <w:rsid w:val="00F35F0A"/>
    <w:rsid w:val="00F41EE9"/>
    <w:rsid w:val="00F519FA"/>
    <w:rsid w:val="00F51A80"/>
    <w:rsid w:val="00F529E8"/>
    <w:rsid w:val="00F71EA2"/>
    <w:rsid w:val="00F74C39"/>
    <w:rsid w:val="00F74E50"/>
    <w:rsid w:val="00F828D4"/>
    <w:rsid w:val="00F84E20"/>
    <w:rsid w:val="00F86802"/>
    <w:rsid w:val="00F903EE"/>
    <w:rsid w:val="00F9257D"/>
    <w:rsid w:val="00F931D5"/>
    <w:rsid w:val="00F956EC"/>
    <w:rsid w:val="00FA18DF"/>
    <w:rsid w:val="00FA4807"/>
    <w:rsid w:val="00FA5237"/>
    <w:rsid w:val="00FA5E9B"/>
    <w:rsid w:val="00FA721D"/>
    <w:rsid w:val="00FA7A96"/>
    <w:rsid w:val="00FA7DFA"/>
    <w:rsid w:val="00FB05DB"/>
    <w:rsid w:val="00FB0D91"/>
    <w:rsid w:val="00FB6A90"/>
    <w:rsid w:val="00FB6DE6"/>
    <w:rsid w:val="00FC10E1"/>
    <w:rsid w:val="00FC51E8"/>
    <w:rsid w:val="00FD2CC6"/>
    <w:rsid w:val="00FE0308"/>
    <w:rsid w:val="00FE435A"/>
    <w:rsid w:val="00FE561D"/>
    <w:rsid w:val="00FF2C6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EBB06FB6-3FE4-4324-A962-76C4B5F9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paragraph" w:styleId="Revision">
    <w:name w:val="Revision"/>
    <w:hidden/>
    <w:uiPriority w:val="99"/>
    <w:semiHidden/>
    <w:rsid w:val="006558F0"/>
    <w:pPr>
      <w:spacing w:after="0" w:line="240" w:lineRule="auto"/>
    </w:pPr>
  </w:style>
  <w:style w:type="character" w:customStyle="1" w:styleId="oj-italic">
    <w:name w:val="oj-italic"/>
    <w:basedOn w:val="DefaultParagraphFont"/>
    <w:rsid w:val="00535B38"/>
  </w:style>
  <w:style w:type="paragraph" w:customStyle="1" w:styleId="Default">
    <w:name w:val="Default"/>
    <w:rsid w:val="003660C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488860">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53182797">
      <w:bodyDiv w:val="1"/>
      <w:marLeft w:val="0"/>
      <w:marRight w:val="0"/>
      <w:marTop w:val="0"/>
      <w:marBottom w:val="0"/>
      <w:divBdr>
        <w:top w:val="none" w:sz="0" w:space="0" w:color="auto"/>
        <w:left w:val="none" w:sz="0" w:space="0" w:color="auto"/>
        <w:bottom w:val="none" w:sz="0" w:space="0" w:color="auto"/>
        <w:right w:val="none" w:sz="0" w:space="0" w:color="auto"/>
      </w:divBdr>
    </w:div>
    <w:div w:id="811562793">
      <w:bodyDiv w:val="1"/>
      <w:marLeft w:val="0"/>
      <w:marRight w:val="0"/>
      <w:marTop w:val="0"/>
      <w:marBottom w:val="0"/>
      <w:divBdr>
        <w:top w:val="none" w:sz="0" w:space="0" w:color="auto"/>
        <w:left w:val="none" w:sz="0" w:space="0" w:color="auto"/>
        <w:bottom w:val="none" w:sz="0" w:space="0" w:color="auto"/>
        <w:right w:val="none" w:sz="0" w:space="0" w:color="auto"/>
      </w:divBdr>
    </w:div>
    <w:div w:id="890850525">
      <w:bodyDiv w:val="1"/>
      <w:marLeft w:val="0"/>
      <w:marRight w:val="0"/>
      <w:marTop w:val="0"/>
      <w:marBottom w:val="0"/>
      <w:divBdr>
        <w:top w:val="none" w:sz="0" w:space="0" w:color="auto"/>
        <w:left w:val="none" w:sz="0" w:space="0" w:color="auto"/>
        <w:bottom w:val="none" w:sz="0" w:space="0" w:color="auto"/>
        <w:right w:val="none" w:sz="0" w:space="0" w:color="auto"/>
      </w:divBdr>
    </w:div>
    <w:div w:id="909080800">
      <w:bodyDiv w:val="1"/>
      <w:marLeft w:val="0"/>
      <w:marRight w:val="0"/>
      <w:marTop w:val="0"/>
      <w:marBottom w:val="0"/>
      <w:divBdr>
        <w:top w:val="none" w:sz="0" w:space="0" w:color="auto"/>
        <w:left w:val="none" w:sz="0" w:space="0" w:color="auto"/>
        <w:bottom w:val="none" w:sz="0" w:space="0" w:color="auto"/>
        <w:right w:val="none" w:sz="0" w:space="0" w:color="auto"/>
      </w:divBdr>
    </w:div>
    <w:div w:id="1064255620">
      <w:bodyDiv w:val="1"/>
      <w:marLeft w:val="0"/>
      <w:marRight w:val="0"/>
      <w:marTop w:val="0"/>
      <w:marBottom w:val="0"/>
      <w:divBdr>
        <w:top w:val="none" w:sz="0" w:space="0" w:color="auto"/>
        <w:left w:val="none" w:sz="0" w:space="0" w:color="auto"/>
        <w:bottom w:val="none" w:sz="0" w:space="0" w:color="auto"/>
        <w:right w:val="none" w:sz="0" w:space="0" w:color="auto"/>
      </w:divBdr>
    </w:div>
    <w:div w:id="1203788251">
      <w:bodyDiv w:val="1"/>
      <w:marLeft w:val="0"/>
      <w:marRight w:val="0"/>
      <w:marTop w:val="0"/>
      <w:marBottom w:val="0"/>
      <w:divBdr>
        <w:top w:val="none" w:sz="0" w:space="0" w:color="auto"/>
        <w:left w:val="none" w:sz="0" w:space="0" w:color="auto"/>
        <w:bottom w:val="none" w:sz="0" w:space="0" w:color="auto"/>
        <w:right w:val="none" w:sz="0" w:space="0" w:color="auto"/>
      </w:divBdr>
    </w:div>
    <w:div w:id="1290432326">
      <w:bodyDiv w:val="1"/>
      <w:marLeft w:val="0"/>
      <w:marRight w:val="0"/>
      <w:marTop w:val="0"/>
      <w:marBottom w:val="0"/>
      <w:divBdr>
        <w:top w:val="none" w:sz="0" w:space="0" w:color="auto"/>
        <w:left w:val="none" w:sz="0" w:space="0" w:color="auto"/>
        <w:bottom w:val="none" w:sz="0" w:space="0" w:color="auto"/>
        <w:right w:val="none" w:sz="0" w:space="0" w:color="auto"/>
      </w:divBdr>
      <w:divsChild>
        <w:div w:id="602305296">
          <w:marLeft w:val="547"/>
          <w:marRight w:val="0"/>
          <w:marTop w:val="0"/>
          <w:marBottom w:val="0"/>
          <w:divBdr>
            <w:top w:val="none" w:sz="0" w:space="0" w:color="auto"/>
            <w:left w:val="none" w:sz="0" w:space="0" w:color="auto"/>
            <w:bottom w:val="none" w:sz="0" w:space="0" w:color="auto"/>
            <w:right w:val="none" w:sz="0" w:space="0" w:color="auto"/>
          </w:divBdr>
        </w:div>
      </w:divsChild>
    </w:div>
    <w:div w:id="1533759862">
      <w:bodyDiv w:val="1"/>
      <w:marLeft w:val="0"/>
      <w:marRight w:val="0"/>
      <w:marTop w:val="0"/>
      <w:marBottom w:val="0"/>
      <w:divBdr>
        <w:top w:val="none" w:sz="0" w:space="0" w:color="auto"/>
        <w:left w:val="none" w:sz="0" w:space="0" w:color="auto"/>
        <w:bottom w:val="none" w:sz="0" w:space="0" w:color="auto"/>
        <w:right w:val="none" w:sz="0" w:space="0" w:color="auto"/>
      </w:divBdr>
    </w:div>
    <w:div w:id="1686639400">
      <w:bodyDiv w:val="1"/>
      <w:marLeft w:val="0"/>
      <w:marRight w:val="0"/>
      <w:marTop w:val="0"/>
      <w:marBottom w:val="0"/>
      <w:divBdr>
        <w:top w:val="none" w:sz="0" w:space="0" w:color="auto"/>
        <w:left w:val="none" w:sz="0" w:space="0" w:color="auto"/>
        <w:bottom w:val="none" w:sz="0" w:space="0" w:color="auto"/>
        <w:right w:val="none" w:sz="0" w:space="0" w:color="auto"/>
      </w:divBdr>
    </w:div>
    <w:div w:id="1861891328">
      <w:bodyDiv w:val="1"/>
      <w:marLeft w:val="0"/>
      <w:marRight w:val="0"/>
      <w:marTop w:val="0"/>
      <w:marBottom w:val="0"/>
      <w:divBdr>
        <w:top w:val="none" w:sz="0" w:space="0" w:color="auto"/>
        <w:left w:val="none" w:sz="0" w:space="0" w:color="auto"/>
        <w:bottom w:val="none" w:sz="0" w:space="0" w:color="auto"/>
        <w:right w:val="none" w:sz="0" w:space="0" w:color="auto"/>
      </w:divBdr>
    </w:div>
    <w:div w:id="2003701890">
      <w:bodyDiv w:val="1"/>
      <w:marLeft w:val="0"/>
      <w:marRight w:val="0"/>
      <w:marTop w:val="0"/>
      <w:marBottom w:val="0"/>
      <w:divBdr>
        <w:top w:val="none" w:sz="0" w:space="0" w:color="auto"/>
        <w:left w:val="none" w:sz="0" w:space="0" w:color="auto"/>
        <w:bottom w:val="none" w:sz="0" w:space="0" w:color="auto"/>
        <w:right w:val="none" w:sz="0" w:space="0" w:color="auto"/>
      </w:divBdr>
    </w:div>
    <w:div w:id="20193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3A5CD-686C-4432-BBE1-6E75408B109C}">
  <ds:schemaRefs>
    <ds:schemaRef ds:uri="http://schemas.microsoft.com/sharepoint/v3/contenttype/forms"/>
  </ds:schemaRefs>
</ds:datastoreItem>
</file>

<file path=customXml/itemProps2.xml><?xml version="1.0" encoding="utf-8"?>
<ds:datastoreItem xmlns:ds="http://schemas.openxmlformats.org/officeDocument/2006/customXml" ds:itemID="{4293DD84-E01B-49A4-9B7F-9F505BE4D68C}">
  <ds:schemaRefs>
    <ds:schemaRef ds:uri="http://schemas.openxmlformats.org/officeDocument/2006/bibliography"/>
  </ds:schemaRefs>
</ds:datastoreItem>
</file>

<file path=customXml/itemProps3.xml><?xml version="1.0" encoding="utf-8"?>
<ds:datastoreItem xmlns:ds="http://schemas.openxmlformats.org/officeDocument/2006/customXml" ds:itemID="{DC562DEC-EE48-4356-AAF6-981B9A44BAD6}">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4.xml><?xml version="1.0" encoding="utf-8"?>
<ds:datastoreItem xmlns:ds="http://schemas.openxmlformats.org/officeDocument/2006/customXml" ds:itemID="{94135DFA-6668-4D3B-B32C-4F8DA8833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343</TotalTime>
  <Pages>3</Pages>
  <Words>4245</Words>
  <Characters>2421</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6653</CharactersWithSpaces>
  <SharedDoc>false</SharedDoc>
  <HLinks>
    <vt:vector size="36" baseType="variant">
      <vt:variant>
        <vt:i4>4259847</vt:i4>
      </vt:variant>
      <vt:variant>
        <vt:i4>15</vt:i4>
      </vt:variant>
      <vt:variant>
        <vt:i4>0</vt:i4>
      </vt:variant>
      <vt:variant>
        <vt:i4>5</vt:i4>
      </vt:variant>
      <vt:variant>
        <vt:lpwstr>https://www.ldz.lv/lv/content/t%C4%ABkla-p%C4%81rskats-0</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4259847</vt:i4>
      </vt:variant>
      <vt:variant>
        <vt:i4>6</vt:i4>
      </vt:variant>
      <vt:variant>
        <vt:i4>0</vt:i4>
      </vt:variant>
      <vt:variant>
        <vt:i4>5</vt:i4>
      </vt:variant>
      <vt:variant>
        <vt:lpwstr>https://www.ldz.lv/lv/content/t%C4%ABkla-p%C4%81rskats-0</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41</cp:revision>
  <dcterms:created xsi:type="dcterms:W3CDTF">2024-12-16T06:49:00Z</dcterms:created>
  <dcterms:modified xsi:type="dcterms:W3CDTF">2025-05-27T09:43:00Z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